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30D9" w:rsidRDefault="00BB30D9" w14:paraId="6FB54959" w14:textId="77777777">
      <w:pPr>
        <w:pStyle w:val="BodyText"/>
        <w:rPr>
          <w:sz w:val="20"/>
        </w:rPr>
      </w:pPr>
    </w:p>
    <w:p w:rsidR="00BB30D9" w:rsidRDefault="00BB30D9" w14:paraId="18CBBE77" w14:textId="77777777">
      <w:pPr>
        <w:pStyle w:val="BodyText"/>
        <w:spacing w:before="7"/>
        <w:rPr>
          <w:sz w:val="17"/>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45"/>
        <w:gridCol w:w="3420"/>
        <w:gridCol w:w="3435"/>
      </w:tblGrid>
      <w:tr w:rsidRPr="009D0062" w:rsidR="009D0062" w:rsidTr="7703CA02" w14:paraId="0799EEA8" w14:textId="77777777">
        <w:trPr>
          <w:trHeight w:val="255"/>
        </w:trPr>
        <w:tc>
          <w:tcPr>
            <w:tcW w:w="2145" w:type="dxa"/>
            <w:tcBorders>
              <w:top w:val="single" w:color="auto" w:sz="6" w:space="0"/>
              <w:left w:val="single" w:color="auto" w:sz="6" w:space="0"/>
              <w:bottom w:val="single" w:color="auto" w:sz="6" w:space="0"/>
              <w:right w:val="single" w:color="auto" w:sz="6" w:space="0"/>
            </w:tcBorders>
            <w:shd w:val="clear" w:color="auto" w:fill="auto"/>
            <w:tcMar/>
            <w:hideMark/>
          </w:tcPr>
          <w:p w:rsidRPr="009D0062" w:rsidR="009D0062" w:rsidP="009D0062" w:rsidRDefault="009D0062" w14:paraId="19957E2A"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b/>
                <w:bCs/>
                <w:sz w:val="24"/>
                <w:szCs w:val="24"/>
                <w:lang w:val="en-GB" w:eastAsia="en-GB"/>
              </w:rPr>
              <w:t>Programme</w:t>
            </w:r>
            <w:r w:rsidRPr="009D0062">
              <w:rPr>
                <w:rFonts w:ascii="Calibri" w:hAnsi="Calibri" w:eastAsia="Times New Roman" w:cs="Calibri"/>
                <w:sz w:val="24"/>
                <w:szCs w:val="24"/>
                <w:lang w:val="en-GB" w:eastAsia="en-GB"/>
              </w:rPr>
              <w:t> </w:t>
            </w:r>
          </w:p>
        </w:tc>
        <w:tc>
          <w:tcPr>
            <w:tcW w:w="685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9D0062" w:rsidR="009D0062" w:rsidP="009D0062" w:rsidRDefault="009D0062" w14:paraId="1715DEA9" w14:textId="02699F83">
            <w:pPr>
              <w:widowControl/>
              <w:autoSpaceDE/>
              <w:autoSpaceDN/>
              <w:textAlignment w:val="baseline"/>
              <w:rPr>
                <w:rFonts w:ascii="Segoe UI" w:hAnsi="Segoe UI" w:eastAsia="Times New Roman" w:cs="Segoe UI"/>
                <w:sz w:val="18"/>
                <w:szCs w:val="18"/>
                <w:lang w:val="en-GB" w:eastAsia="en-GB"/>
              </w:rPr>
            </w:pPr>
            <w:proofErr w:type="spellStart"/>
            <w:proofErr w:type="gramStart"/>
            <w:r w:rsidRPr="009D0062">
              <w:rPr>
                <w:rFonts w:ascii="Calibri" w:hAnsi="Calibri" w:eastAsia="Times New Roman" w:cs="Calibri"/>
                <w:b/>
                <w:bCs/>
                <w:sz w:val="24"/>
                <w:szCs w:val="24"/>
                <w:lang w:val="en-GB" w:eastAsia="en-GB"/>
              </w:rPr>
              <w:t>B.Sc</w:t>
            </w:r>
            <w:proofErr w:type="spellEnd"/>
            <w:proofErr w:type="gramEnd"/>
            <w:r w:rsidR="00046A12">
              <w:rPr>
                <w:rFonts w:ascii="Calibri" w:hAnsi="Calibri" w:eastAsia="Times New Roman" w:cs="Calibri"/>
                <w:b/>
                <w:bCs/>
                <w:sz w:val="24"/>
                <w:szCs w:val="24"/>
                <w:lang w:val="en-GB" w:eastAsia="en-GB"/>
              </w:rPr>
              <w:t xml:space="preserve"> </w:t>
            </w:r>
            <w:r w:rsidR="002D2D68">
              <w:rPr>
                <w:rFonts w:ascii="Calibri" w:hAnsi="Calibri" w:eastAsia="Times New Roman" w:cs="Calibri"/>
                <w:b/>
                <w:bCs/>
                <w:sz w:val="24"/>
                <w:szCs w:val="24"/>
                <w:lang w:val="en-GB" w:eastAsia="en-GB"/>
              </w:rPr>
              <w:t>(Mechanical</w:t>
            </w:r>
            <w:r w:rsidRPr="009D0062">
              <w:rPr>
                <w:rFonts w:ascii="Calibri" w:hAnsi="Calibri" w:eastAsia="Times New Roman" w:cs="Calibri"/>
                <w:b/>
                <w:bCs/>
                <w:sz w:val="24"/>
                <w:szCs w:val="24"/>
                <w:lang w:val="en-GB" w:eastAsia="en-GB"/>
              </w:rPr>
              <w:t xml:space="preserve"> Engineering) with Foundation Year </w:t>
            </w:r>
            <w:r w:rsidRPr="009D0062">
              <w:rPr>
                <w:rFonts w:ascii="Calibri" w:hAnsi="Calibri" w:eastAsia="Times New Roman" w:cs="Calibri"/>
                <w:sz w:val="24"/>
                <w:szCs w:val="24"/>
                <w:lang w:val="en-GB" w:eastAsia="en-GB"/>
              </w:rPr>
              <w:t> </w:t>
            </w:r>
          </w:p>
          <w:p w:rsidRPr="009D0062" w:rsidR="009D0062" w:rsidP="009D0062" w:rsidRDefault="009D0062" w14:paraId="3D0BC539"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b/>
                <w:bCs/>
                <w:sz w:val="24"/>
                <w:szCs w:val="24"/>
                <w:lang w:val="en-GB" w:eastAsia="en-GB"/>
              </w:rPr>
              <w:t> </w:t>
            </w:r>
            <w:r w:rsidRPr="009D0062">
              <w:rPr>
                <w:rFonts w:ascii="Calibri" w:hAnsi="Calibri" w:eastAsia="Times New Roman" w:cs="Calibri"/>
                <w:sz w:val="24"/>
                <w:szCs w:val="24"/>
                <w:lang w:val="en-GB" w:eastAsia="en-GB"/>
              </w:rPr>
              <w:t> </w:t>
            </w:r>
          </w:p>
        </w:tc>
      </w:tr>
      <w:tr w:rsidRPr="009D0062" w:rsidR="009D0062" w:rsidTr="7703CA02" w14:paraId="06FB94AF" w14:textId="77777777">
        <w:trPr>
          <w:trHeight w:val="255"/>
        </w:trPr>
        <w:tc>
          <w:tcPr>
            <w:tcW w:w="2145" w:type="dxa"/>
            <w:tcBorders>
              <w:top w:val="single" w:color="auto" w:sz="6" w:space="0"/>
              <w:left w:val="single" w:color="auto" w:sz="6" w:space="0"/>
              <w:bottom w:val="single" w:color="auto" w:sz="6" w:space="0"/>
              <w:right w:val="single" w:color="auto" w:sz="6" w:space="0"/>
            </w:tcBorders>
            <w:shd w:val="clear" w:color="auto" w:fill="auto"/>
            <w:tcMar/>
            <w:hideMark/>
          </w:tcPr>
          <w:p w:rsidRPr="009D0062" w:rsidR="009D0062" w:rsidP="009D0062" w:rsidRDefault="009D0062" w14:paraId="3765596E"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b/>
                <w:bCs/>
                <w:sz w:val="24"/>
                <w:szCs w:val="24"/>
                <w:lang w:val="en-GB" w:eastAsia="en-GB"/>
              </w:rPr>
              <w:t>Module</w:t>
            </w:r>
            <w:r w:rsidRPr="009D0062">
              <w:rPr>
                <w:rFonts w:ascii="Calibri" w:hAnsi="Calibri" w:eastAsia="Times New Roman" w:cs="Calibri"/>
                <w:sz w:val="24"/>
                <w:szCs w:val="24"/>
                <w:lang w:val="en-GB" w:eastAsia="en-GB"/>
              </w:rPr>
              <w:t> </w:t>
            </w:r>
          </w:p>
        </w:tc>
        <w:tc>
          <w:tcPr>
            <w:tcW w:w="685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9D0062" w:rsidR="009D0062" w:rsidP="009D0062" w:rsidRDefault="009D0062" w14:paraId="4624A5DB"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b/>
                <w:bCs/>
                <w:sz w:val="24"/>
                <w:szCs w:val="24"/>
                <w:lang w:val="en-GB" w:eastAsia="en-GB"/>
              </w:rPr>
              <w:t>Engineering Technology: ATT3036</w:t>
            </w:r>
            <w:r w:rsidRPr="009D0062">
              <w:rPr>
                <w:rFonts w:ascii="Calibri" w:hAnsi="Calibri" w:eastAsia="Times New Roman" w:cs="Calibri"/>
                <w:sz w:val="24"/>
                <w:szCs w:val="24"/>
                <w:lang w:val="en-GB" w:eastAsia="en-GB"/>
              </w:rPr>
              <w:t> </w:t>
            </w:r>
          </w:p>
        </w:tc>
      </w:tr>
      <w:tr w:rsidRPr="009D0062" w:rsidR="009D0062" w:rsidTr="7703CA02" w14:paraId="34BB20B5" w14:textId="77777777">
        <w:trPr>
          <w:trHeight w:val="270"/>
        </w:trPr>
        <w:tc>
          <w:tcPr>
            <w:tcW w:w="2145" w:type="dxa"/>
            <w:tcBorders>
              <w:top w:val="single" w:color="auto" w:sz="6" w:space="0"/>
              <w:left w:val="single" w:color="auto" w:sz="6" w:space="0"/>
              <w:bottom w:val="single" w:color="auto" w:sz="6" w:space="0"/>
              <w:right w:val="single" w:color="auto" w:sz="6" w:space="0"/>
            </w:tcBorders>
            <w:shd w:val="clear" w:color="auto" w:fill="auto"/>
            <w:tcMar/>
            <w:hideMark/>
          </w:tcPr>
          <w:p w:rsidRPr="009D0062" w:rsidR="009D0062" w:rsidP="009D0062" w:rsidRDefault="009D0062" w14:paraId="7C83B40B"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b/>
                <w:bCs/>
                <w:sz w:val="24"/>
                <w:szCs w:val="24"/>
                <w:lang w:val="en-GB" w:eastAsia="en-GB"/>
              </w:rPr>
              <w:t>Assessment Title </w:t>
            </w:r>
            <w:r w:rsidRPr="009D0062">
              <w:rPr>
                <w:rFonts w:ascii="Calibri" w:hAnsi="Calibri" w:eastAsia="Times New Roman" w:cs="Calibri"/>
                <w:sz w:val="24"/>
                <w:szCs w:val="24"/>
                <w:lang w:val="en-GB" w:eastAsia="en-GB"/>
              </w:rPr>
              <w:t> </w:t>
            </w:r>
          </w:p>
        </w:tc>
        <w:tc>
          <w:tcPr>
            <w:tcW w:w="3420" w:type="dxa"/>
            <w:tcBorders>
              <w:top w:val="single" w:color="auto" w:sz="6" w:space="0"/>
              <w:left w:val="single" w:color="auto" w:sz="6" w:space="0"/>
              <w:bottom w:val="single" w:color="auto" w:sz="6" w:space="0"/>
              <w:right w:val="single" w:color="auto" w:sz="6" w:space="0"/>
            </w:tcBorders>
            <w:shd w:val="clear" w:color="auto" w:fill="auto"/>
            <w:tcMar/>
            <w:hideMark/>
          </w:tcPr>
          <w:p w:rsidRPr="009D0062" w:rsidR="009D0062" w:rsidP="009D0062" w:rsidRDefault="009D0062" w14:paraId="639F0C38"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b/>
                <w:bCs/>
                <w:sz w:val="24"/>
                <w:szCs w:val="24"/>
                <w:lang w:val="en-GB" w:eastAsia="en-GB"/>
              </w:rPr>
              <w:t>Assignment 2- Technical Report writing</w:t>
            </w:r>
            <w:r w:rsidRPr="009D0062">
              <w:rPr>
                <w:rFonts w:ascii="Calibri" w:hAnsi="Calibri" w:eastAsia="Times New Roman" w:cs="Calibri"/>
                <w:sz w:val="24"/>
                <w:szCs w:val="24"/>
                <w:lang w:val="en-GB" w:eastAsia="en-GB"/>
              </w:rPr>
              <w:t> </w:t>
            </w:r>
          </w:p>
        </w:tc>
        <w:tc>
          <w:tcPr>
            <w:tcW w:w="3420" w:type="dxa"/>
            <w:tcBorders>
              <w:top w:val="nil"/>
              <w:left w:val="single" w:color="auto" w:sz="6" w:space="0"/>
              <w:bottom w:val="single" w:color="auto" w:sz="6" w:space="0"/>
              <w:right w:val="single" w:color="auto" w:sz="6" w:space="0"/>
            </w:tcBorders>
            <w:shd w:val="clear" w:color="auto" w:fill="auto"/>
            <w:tcMar/>
            <w:hideMark/>
          </w:tcPr>
          <w:p w:rsidRPr="009D0062" w:rsidR="009D0062" w:rsidP="009D0062" w:rsidRDefault="009D0062" w14:paraId="67A4B4DB"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b/>
                <w:bCs/>
                <w:sz w:val="24"/>
                <w:szCs w:val="24"/>
                <w:lang w:val="en-GB" w:eastAsia="en-GB"/>
              </w:rPr>
              <w:t>Weighing;50%</w:t>
            </w:r>
            <w:r w:rsidRPr="009D0062">
              <w:rPr>
                <w:rFonts w:ascii="Calibri" w:hAnsi="Calibri" w:eastAsia="Times New Roman" w:cs="Calibri"/>
                <w:sz w:val="24"/>
                <w:szCs w:val="24"/>
                <w:lang w:val="en-GB" w:eastAsia="en-GB"/>
              </w:rPr>
              <w:t> </w:t>
            </w:r>
          </w:p>
        </w:tc>
      </w:tr>
      <w:tr w:rsidRPr="009D0062" w:rsidR="009D0062" w:rsidTr="7703CA02" w14:paraId="74CA976E" w14:textId="77777777">
        <w:trPr>
          <w:trHeight w:val="255"/>
        </w:trPr>
        <w:tc>
          <w:tcPr>
            <w:tcW w:w="2145" w:type="dxa"/>
            <w:tcBorders>
              <w:top w:val="single" w:color="auto" w:sz="6" w:space="0"/>
              <w:left w:val="single" w:color="auto" w:sz="6" w:space="0"/>
              <w:bottom w:val="single" w:color="auto" w:sz="6" w:space="0"/>
              <w:right w:val="single" w:color="auto" w:sz="6" w:space="0"/>
            </w:tcBorders>
            <w:shd w:val="clear" w:color="auto" w:fill="auto"/>
            <w:tcMar/>
            <w:hideMark/>
          </w:tcPr>
          <w:p w:rsidRPr="009D0062" w:rsidR="009D0062" w:rsidP="009D0062" w:rsidRDefault="009D0062" w14:paraId="09E28FDB"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b/>
                <w:bCs/>
                <w:sz w:val="24"/>
                <w:szCs w:val="24"/>
                <w:lang w:val="en-GB" w:eastAsia="en-GB"/>
              </w:rPr>
              <w:t>Student Number</w:t>
            </w:r>
            <w:r w:rsidRPr="009D0062">
              <w:rPr>
                <w:rFonts w:ascii="Calibri" w:hAnsi="Calibri" w:eastAsia="Times New Roman" w:cs="Calibri"/>
                <w:sz w:val="24"/>
                <w:szCs w:val="24"/>
                <w:lang w:val="en-GB" w:eastAsia="en-GB"/>
              </w:rPr>
              <w:t> </w:t>
            </w:r>
          </w:p>
        </w:tc>
        <w:tc>
          <w:tcPr>
            <w:tcW w:w="685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9D0062" w:rsidR="009D0062" w:rsidP="009D0062" w:rsidRDefault="009D0062" w14:paraId="53B57EB4"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b/>
                <w:bCs/>
                <w:sz w:val="24"/>
                <w:szCs w:val="24"/>
                <w:lang w:val="en-GB" w:eastAsia="en-GB"/>
              </w:rPr>
              <w:t> </w:t>
            </w:r>
            <w:r w:rsidRPr="009D0062">
              <w:rPr>
                <w:rFonts w:ascii="Calibri" w:hAnsi="Calibri" w:eastAsia="Times New Roman" w:cs="Calibri"/>
                <w:sz w:val="24"/>
                <w:szCs w:val="24"/>
                <w:lang w:val="en-GB" w:eastAsia="en-GB"/>
              </w:rPr>
              <w:t> </w:t>
            </w:r>
          </w:p>
        </w:tc>
      </w:tr>
      <w:tr w:rsidRPr="009D0062" w:rsidR="009D0062" w:rsidTr="7703CA02" w14:paraId="26578CA1" w14:textId="77777777">
        <w:trPr>
          <w:trHeight w:val="255"/>
        </w:trPr>
        <w:tc>
          <w:tcPr>
            <w:tcW w:w="2145" w:type="dxa"/>
            <w:tcBorders>
              <w:top w:val="single" w:color="auto" w:sz="6" w:space="0"/>
              <w:left w:val="single" w:color="auto" w:sz="6" w:space="0"/>
              <w:bottom w:val="single" w:color="auto" w:sz="6" w:space="0"/>
              <w:right w:val="single" w:color="auto" w:sz="6" w:space="0"/>
            </w:tcBorders>
            <w:shd w:val="clear" w:color="auto" w:fill="auto"/>
            <w:tcMar/>
            <w:hideMark/>
          </w:tcPr>
          <w:p w:rsidRPr="009D0062" w:rsidR="009D0062" w:rsidP="009D0062" w:rsidRDefault="009D0062" w14:paraId="1B204136"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b/>
                <w:bCs/>
                <w:sz w:val="24"/>
                <w:szCs w:val="24"/>
                <w:lang w:val="en-GB" w:eastAsia="en-GB"/>
              </w:rPr>
              <w:t>Marking Tutor</w:t>
            </w:r>
            <w:r w:rsidRPr="009D0062">
              <w:rPr>
                <w:rFonts w:ascii="Calibri" w:hAnsi="Calibri" w:eastAsia="Times New Roman" w:cs="Calibri"/>
                <w:sz w:val="24"/>
                <w:szCs w:val="24"/>
                <w:lang w:val="en-GB" w:eastAsia="en-GB"/>
              </w:rPr>
              <w:t> </w:t>
            </w:r>
          </w:p>
        </w:tc>
        <w:tc>
          <w:tcPr>
            <w:tcW w:w="685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9D0062" w:rsidR="009D0062" w:rsidP="009D0062" w:rsidRDefault="009D0062" w14:paraId="3F727DF9" w14:textId="77777777">
            <w:pPr>
              <w:widowControl/>
              <w:autoSpaceDE/>
              <w:autoSpaceDN/>
              <w:textAlignment w:val="baseline"/>
              <w:rPr>
                <w:rFonts w:ascii="Segoe UI" w:hAnsi="Segoe UI" w:eastAsia="Times New Roman" w:cs="Segoe UI"/>
                <w:sz w:val="18"/>
                <w:szCs w:val="18"/>
                <w:lang w:val="en-GB" w:eastAsia="en-GB"/>
              </w:rPr>
            </w:pPr>
            <w:proofErr w:type="spellStart"/>
            <w:r w:rsidRPr="009D0062">
              <w:rPr>
                <w:rFonts w:ascii="Calibri" w:hAnsi="Calibri" w:eastAsia="Times New Roman" w:cs="Calibri"/>
                <w:b/>
                <w:bCs/>
                <w:sz w:val="24"/>
                <w:szCs w:val="24"/>
                <w:lang w:val="en-GB" w:eastAsia="en-GB"/>
              </w:rPr>
              <w:t>Khyati</w:t>
            </w:r>
            <w:proofErr w:type="spellEnd"/>
            <w:r w:rsidRPr="009D0062">
              <w:rPr>
                <w:rFonts w:ascii="Calibri" w:hAnsi="Calibri" w:eastAsia="Times New Roman" w:cs="Calibri"/>
                <w:b/>
                <w:bCs/>
                <w:sz w:val="24"/>
                <w:szCs w:val="24"/>
                <w:lang w:val="en-GB" w:eastAsia="en-GB"/>
              </w:rPr>
              <w:t xml:space="preserve"> Shah</w:t>
            </w:r>
            <w:r w:rsidRPr="009D0062">
              <w:rPr>
                <w:rFonts w:ascii="Calibri" w:hAnsi="Calibri" w:eastAsia="Times New Roman" w:cs="Calibri"/>
                <w:sz w:val="24"/>
                <w:szCs w:val="24"/>
                <w:lang w:val="en-GB" w:eastAsia="en-GB"/>
              </w:rPr>
              <w:t> </w:t>
            </w:r>
          </w:p>
        </w:tc>
      </w:tr>
      <w:tr w:rsidRPr="009D0062" w:rsidR="009D0062" w:rsidTr="7703CA02" w14:paraId="53129A0A" w14:textId="77777777">
        <w:trPr>
          <w:trHeight w:val="255"/>
        </w:trPr>
        <w:tc>
          <w:tcPr>
            <w:tcW w:w="2145" w:type="dxa"/>
            <w:tcBorders>
              <w:top w:val="single" w:color="auto" w:sz="6" w:space="0"/>
              <w:left w:val="single" w:color="auto" w:sz="6" w:space="0"/>
              <w:bottom w:val="single" w:color="auto" w:sz="6" w:space="0"/>
              <w:right w:val="single" w:color="auto" w:sz="6" w:space="0"/>
            </w:tcBorders>
            <w:shd w:val="clear" w:color="auto" w:fill="auto"/>
            <w:tcMar/>
            <w:hideMark/>
          </w:tcPr>
          <w:p w:rsidRPr="009D0062" w:rsidR="009D0062" w:rsidP="009D0062" w:rsidRDefault="009D0062" w14:paraId="07BAC7CC"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b/>
                <w:bCs/>
                <w:sz w:val="24"/>
                <w:szCs w:val="24"/>
                <w:lang w:val="en-GB" w:eastAsia="en-GB"/>
              </w:rPr>
              <w:t>Submission Deadline</w:t>
            </w:r>
            <w:r w:rsidRPr="009D0062">
              <w:rPr>
                <w:rFonts w:ascii="Calibri" w:hAnsi="Calibri" w:eastAsia="Times New Roman" w:cs="Calibri"/>
                <w:sz w:val="24"/>
                <w:szCs w:val="24"/>
                <w:lang w:val="en-GB" w:eastAsia="en-GB"/>
              </w:rPr>
              <w:t> </w:t>
            </w:r>
          </w:p>
        </w:tc>
        <w:tc>
          <w:tcPr>
            <w:tcW w:w="685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9D0062" w:rsidR="009D0062" w:rsidP="7703CA02" w:rsidRDefault="009D0062" w14:paraId="0E73D856" w14:textId="08017850">
            <w:pPr>
              <w:widowControl/>
              <w:autoSpaceDE/>
              <w:autoSpaceDN/>
              <w:spacing w:line="259" w:lineRule="auto"/>
              <w:textAlignment w:val="baseline"/>
              <w:rPr>
                <w:rFonts w:ascii="Calibri" w:hAnsi="Calibri" w:eastAsia="Calibri" w:cs="Calibri"/>
                <w:noProof w:val="0"/>
                <w:sz w:val="22"/>
                <w:szCs w:val="22"/>
                <w:lang w:val="en-GB"/>
              </w:rPr>
            </w:pPr>
            <w:r w:rsidRPr="7703CA02" w:rsidR="22D2998A">
              <w:rPr>
                <w:rFonts w:ascii="Calibri" w:hAnsi="Calibri" w:eastAsia="Calibri" w:cs="Calibri"/>
                <w:b w:val="1"/>
                <w:bCs w:val="1"/>
                <w:i w:val="0"/>
                <w:iCs w:val="0"/>
                <w:caps w:val="0"/>
                <w:smallCaps w:val="0"/>
                <w:noProof w:val="0"/>
                <w:color w:val="000000" w:themeColor="text1" w:themeTint="FF" w:themeShade="FF"/>
                <w:sz w:val="24"/>
                <w:szCs w:val="24"/>
                <w:lang w:val="en-GB"/>
              </w:rPr>
              <w:t>15/01/2024</w:t>
            </w:r>
          </w:p>
          <w:p w:rsidRPr="009D0062" w:rsidR="009D0062" w:rsidP="7703CA02" w:rsidRDefault="009D0062" w14:paraId="238F7F47" w14:textId="37D84214">
            <w:pPr>
              <w:pStyle w:val="Normal"/>
              <w:widowControl w:val="1"/>
              <w:autoSpaceDE/>
              <w:autoSpaceDN/>
              <w:textAlignment w:val="baseline"/>
              <w:rPr>
                <w:rFonts w:ascii="Calibri" w:hAnsi="Calibri" w:eastAsia="Times New Roman" w:cs="Calibri"/>
                <w:lang w:val="en-GB" w:eastAsia="en-GB"/>
              </w:rPr>
            </w:pPr>
          </w:p>
        </w:tc>
      </w:tr>
      <w:tr w:rsidRPr="009D0062" w:rsidR="009D0062" w:rsidTr="7703CA02" w14:paraId="7AAD7C18" w14:textId="77777777">
        <w:trPr>
          <w:trHeight w:val="255"/>
        </w:trPr>
        <w:tc>
          <w:tcPr>
            <w:tcW w:w="9000"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9D0062" w:rsidR="009D0062" w:rsidP="009D0062" w:rsidRDefault="009D0062" w14:paraId="0BAC43E8" w14:textId="77777777">
            <w:pPr>
              <w:widowControl/>
              <w:autoSpaceDE/>
              <w:autoSpaceDN/>
              <w:textAlignment w:val="baseline"/>
              <w:rPr>
                <w:rFonts w:ascii="Segoe UI" w:hAnsi="Segoe UI" w:eastAsia="Times New Roman" w:cs="Segoe UI"/>
                <w:sz w:val="18"/>
                <w:szCs w:val="18"/>
                <w:lang w:val="en-GB" w:eastAsia="en-GB"/>
              </w:rPr>
            </w:pPr>
            <w:r w:rsidRPr="009D0062">
              <w:rPr>
                <w:rFonts w:ascii="Times New Roman" w:hAnsi="Times New Roman" w:eastAsia="Times New Roman" w:cs="Times New Roman"/>
                <w:sz w:val="24"/>
                <w:szCs w:val="24"/>
                <w:lang w:val="en-GB" w:eastAsia="en-GB"/>
              </w:rPr>
              <w:t>You are required to submit a report of 1500 words. </w:t>
            </w:r>
          </w:p>
          <w:p w:rsidRPr="009D0062" w:rsidR="009D0062" w:rsidP="009D0062" w:rsidRDefault="009D0062" w14:paraId="6AB5DFB0"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b/>
                <w:bCs/>
                <w:sz w:val="24"/>
                <w:szCs w:val="24"/>
                <w:lang w:val="en-GB" w:eastAsia="en-GB"/>
              </w:rPr>
              <w:t>Please note</w:t>
            </w:r>
            <w:r w:rsidRPr="009D0062">
              <w:rPr>
                <w:rFonts w:ascii="Calibri" w:hAnsi="Calibri" w:eastAsia="Times New Roman" w:cs="Calibri"/>
                <w:sz w:val="24"/>
                <w:szCs w:val="24"/>
                <w:lang w:val="en-GB" w:eastAsia="en-GB"/>
              </w:rPr>
              <w:t xml:space="preserve">: </w:t>
            </w:r>
            <w:r w:rsidRPr="009D0062">
              <w:rPr>
                <w:rFonts w:ascii="Calibri" w:hAnsi="Calibri" w:eastAsia="Times New Roman" w:cs="Calibri"/>
                <w:i/>
                <w:iCs/>
                <w:sz w:val="24"/>
                <w:szCs w:val="24"/>
                <w:lang w:val="en-GB" w:eastAsia="en-GB"/>
              </w:rPr>
              <w:t>Up to 10% over the specified word length = no penalty </w:t>
            </w:r>
            <w:r w:rsidRPr="009D0062">
              <w:rPr>
                <w:rFonts w:ascii="Calibri" w:hAnsi="Calibri" w:eastAsia="Times New Roman" w:cs="Calibri"/>
                <w:sz w:val="24"/>
                <w:szCs w:val="24"/>
                <w:lang w:val="en-GB" w:eastAsia="en-GB"/>
              </w:rPr>
              <w:t> </w:t>
            </w:r>
          </w:p>
          <w:p w:rsidRPr="009D0062" w:rsidR="009D0062" w:rsidP="009D0062" w:rsidRDefault="009D0062" w14:paraId="5E535CEB" w14:textId="77777777">
            <w:pPr>
              <w:widowControl/>
              <w:numPr>
                <w:ilvl w:val="0"/>
                <w:numId w:val="5"/>
              </w:numPr>
              <w:autoSpaceDE/>
              <w:autoSpaceDN/>
              <w:ind w:left="1080" w:firstLine="0"/>
              <w:textAlignment w:val="baseline"/>
              <w:rPr>
                <w:rFonts w:ascii="Calibri" w:hAnsi="Calibri" w:eastAsia="Times New Roman" w:cs="Calibri"/>
                <w:lang w:val="en-GB" w:eastAsia="en-GB"/>
              </w:rPr>
            </w:pPr>
            <w:r w:rsidRPr="009D0062">
              <w:rPr>
                <w:rFonts w:ascii="Calibri" w:hAnsi="Calibri" w:eastAsia="Times New Roman" w:cs="Calibri"/>
                <w:i/>
                <w:iCs/>
                <w:lang w:val="en-GB" w:eastAsia="en-GB"/>
              </w:rPr>
              <w:t>10 – 20% over the specified indicative word length = 5 marks subtracted (but if the assessment would normally gain a pass mark, then the final mark to be no lower than the pass mark for the assessment).  </w:t>
            </w:r>
            <w:r w:rsidRPr="009D0062">
              <w:rPr>
                <w:rFonts w:ascii="Calibri" w:hAnsi="Calibri" w:eastAsia="Times New Roman" w:cs="Calibri"/>
                <w:lang w:val="en-GB" w:eastAsia="en-GB"/>
              </w:rPr>
              <w:t> </w:t>
            </w:r>
          </w:p>
          <w:p w:rsidRPr="009D0062" w:rsidR="009D0062" w:rsidP="009D0062" w:rsidRDefault="009D0062" w14:paraId="3F20987C" w14:textId="77777777">
            <w:pPr>
              <w:widowControl/>
              <w:numPr>
                <w:ilvl w:val="0"/>
                <w:numId w:val="5"/>
              </w:numPr>
              <w:autoSpaceDE/>
              <w:autoSpaceDN/>
              <w:ind w:left="1080" w:firstLine="0"/>
              <w:textAlignment w:val="baseline"/>
              <w:rPr>
                <w:rFonts w:ascii="Calibri" w:hAnsi="Calibri" w:eastAsia="Times New Roman" w:cs="Calibri"/>
                <w:lang w:val="en-GB" w:eastAsia="en-GB"/>
              </w:rPr>
            </w:pPr>
            <w:r w:rsidRPr="009D0062">
              <w:rPr>
                <w:rFonts w:ascii="Calibri" w:hAnsi="Calibri" w:eastAsia="Times New Roman" w:cs="Calibri"/>
                <w:i/>
                <w:iCs/>
                <w:lang w:val="en-GB" w:eastAsia="en-GB"/>
              </w:rPr>
              <w:t xml:space="preserve">More than 20% over the indicative word length = if the assessment would normally gain a pass mark or more, then the final mark will </w:t>
            </w:r>
            <w:proofErr w:type="gramStart"/>
            <w:r w:rsidRPr="009D0062">
              <w:rPr>
                <w:rFonts w:ascii="Calibri" w:hAnsi="Calibri" w:eastAsia="Times New Roman" w:cs="Calibri"/>
                <w:i/>
                <w:iCs/>
                <w:lang w:val="en-GB" w:eastAsia="en-GB"/>
              </w:rPr>
              <w:t>capped</w:t>
            </w:r>
            <w:proofErr w:type="gramEnd"/>
            <w:r w:rsidRPr="009D0062">
              <w:rPr>
                <w:rFonts w:ascii="Calibri" w:hAnsi="Calibri" w:eastAsia="Times New Roman" w:cs="Calibri"/>
                <w:i/>
                <w:iCs/>
                <w:lang w:val="en-GB" w:eastAsia="en-GB"/>
              </w:rPr>
              <w:t xml:space="preserve"> at the pass mark for the assessment</w:t>
            </w:r>
            <w:r w:rsidRPr="009D0062">
              <w:rPr>
                <w:rFonts w:ascii="Calibri" w:hAnsi="Calibri" w:eastAsia="Times New Roman" w:cs="Calibri"/>
                <w:lang w:val="en-GB" w:eastAsia="en-GB"/>
              </w:rPr>
              <w:t>.  </w:t>
            </w:r>
          </w:p>
          <w:p w:rsidRPr="009D0062" w:rsidR="009D0062" w:rsidP="009D0062" w:rsidRDefault="009D0062" w14:paraId="6086A336"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b/>
                <w:bCs/>
                <w:sz w:val="24"/>
                <w:szCs w:val="24"/>
                <w:lang w:val="en-GB" w:eastAsia="en-GB"/>
              </w:rPr>
              <w:t> </w:t>
            </w:r>
            <w:r w:rsidRPr="009D0062">
              <w:rPr>
                <w:rFonts w:ascii="Calibri" w:hAnsi="Calibri" w:eastAsia="Times New Roman" w:cs="Calibri"/>
                <w:sz w:val="24"/>
                <w:szCs w:val="24"/>
                <w:lang w:val="en-GB" w:eastAsia="en-GB"/>
              </w:rPr>
              <w:t> </w:t>
            </w:r>
          </w:p>
          <w:p w:rsidRPr="009D0062" w:rsidR="009D0062" w:rsidP="009D0062" w:rsidRDefault="009D0062" w14:paraId="28304A7A"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b/>
                <w:bCs/>
                <w:sz w:val="24"/>
                <w:szCs w:val="24"/>
                <w:lang w:val="en-GB" w:eastAsia="en-GB"/>
              </w:rPr>
              <w:t>Note- Table of contents, Diagrams and references are not included in word count.</w:t>
            </w:r>
            <w:r w:rsidRPr="009D0062">
              <w:rPr>
                <w:rFonts w:ascii="Calibri" w:hAnsi="Calibri" w:eastAsia="Times New Roman" w:cs="Calibri"/>
                <w:sz w:val="24"/>
                <w:szCs w:val="24"/>
                <w:lang w:val="en-GB" w:eastAsia="en-GB"/>
              </w:rPr>
              <w:t> </w:t>
            </w:r>
          </w:p>
          <w:p w:rsidRPr="009D0062" w:rsidR="009D0062" w:rsidP="009D0062" w:rsidRDefault="009D0062" w14:paraId="5FA5E776"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b/>
                <w:bCs/>
                <w:sz w:val="24"/>
                <w:szCs w:val="24"/>
                <w:lang w:val="en-GB" w:eastAsia="en-GB"/>
              </w:rPr>
              <w:t> </w:t>
            </w:r>
            <w:r w:rsidRPr="009D0062">
              <w:rPr>
                <w:rFonts w:ascii="Calibri" w:hAnsi="Calibri" w:eastAsia="Times New Roman" w:cs="Calibri"/>
                <w:sz w:val="24"/>
                <w:szCs w:val="24"/>
                <w:lang w:val="en-GB" w:eastAsia="en-GB"/>
              </w:rPr>
              <w:t> </w:t>
            </w:r>
          </w:p>
        </w:tc>
      </w:tr>
      <w:tr w:rsidRPr="009D0062" w:rsidR="009D0062" w:rsidTr="7703CA02" w14:paraId="524A5AE4" w14:textId="77777777">
        <w:trPr>
          <w:trHeight w:val="270"/>
        </w:trPr>
        <w:tc>
          <w:tcPr>
            <w:tcW w:w="9000"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9D0062" w:rsidR="009D0062" w:rsidP="009D0062" w:rsidRDefault="009D0062" w14:paraId="6C7EA9F0"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sz w:val="24"/>
                <w:szCs w:val="24"/>
                <w:lang w:val="en-GB" w:eastAsia="en-GB"/>
              </w:rPr>
              <w:t xml:space="preserve">All written work should be referenced using the standard University of Bolton referencing style– see: </w:t>
            </w:r>
            <w:hyperlink w:tgtFrame="_blank" w:history="1" r:id="rId7">
              <w:r w:rsidRPr="009D0062">
                <w:rPr>
                  <w:rFonts w:ascii="Calibri" w:hAnsi="Calibri" w:eastAsia="Times New Roman" w:cs="Calibri"/>
                  <w:color w:val="0000FF"/>
                  <w:sz w:val="24"/>
                  <w:szCs w:val="24"/>
                  <w:u w:val="single"/>
                  <w:lang w:val="en-GB" w:eastAsia="en-GB"/>
                </w:rPr>
                <w:t>https://libguides.bolton.ac.uk/resources/referencing/</w:t>
              </w:r>
            </w:hyperlink>
            <w:r w:rsidRPr="009D0062">
              <w:rPr>
                <w:rFonts w:ascii="Calibri" w:hAnsi="Calibri" w:eastAsia="Times New Roman" w:cs="Calibri"/>
                <w:lang w:val="en-GB" w:eastAsia="en-GB"/>
              </w:rPr>
              <w:t> </w:t>
            </w:r>
          </w:p>
        </w:tc>
      </w:tr>
      <w:tr w:rsidRPr="009D0062" w:rsidR="009D0062" w:rsidTr="7703CA02" w14:paraId="57717529" w14:textId="77777777">
        <w:trPr>
          <w:trHeight w:val="225"/>
        </w:trPr>
        <w:tc>
          <w:tcPr>
            <w:tcW w:w="2145" w:type="dxa"/>
            <w:tcBorders>
              <w:top w:val="single" w:color="auto" w:sz="6" w:space="0"/>
              <w:left w:val="single" w:color="auto" w:sz="6" w:space="0"/>
              <w:bottom w:val="single" w:color="auto" w:sz="6" w:space="0"/>
              <w:right w:val="single" w:color="auto" w:sz="6" w:space="0"/>
            </w:tcBorders>
            <w:shd w:val="clear" w:color="auto" w:fill="auto"/>
            <w:tcMar/>
            <w:hideMark/>
          </w:tcPr>
          <w:p w:rsidRPr="009D0062" w:rsidR="009D0062" w:rsidP="009D0062" w:rsidRDefault="009D0062" w14:paraId="098DBCAA"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b/>
                <w:bCs/>
                <w:sz w:val="24"/>
                <w:szCs w:val="24"/>
                <w:lang w:val="en-GB" w:eastAsia="en-GB"/>
              </w:rPr>
              <w:t>How to Submit</w:t>
            </w:r>
            <w:r w:rsidRPr="009D0062">
              <w:rPr>
                <w:rFonts w:ascii="Calibri" w:hAnsi="Calibri" w:eastAsia="Times New Roman" w:cs="Calibri"/>
                <w:sz w:val="24"/>
                <w:szCs w:val="24"/>
                <w:lang w:val="en-GB" w:eastAsia="en-GB"/>
              </w:rPr>
              <w:t> </w:t>
            </w:r>
          </w:p>
        </w:tc>
        <w:tc>
          <w:tcPr>
            <w:tcW w:w="6855" w:type="dxa"/>
            <w:gridSpan w:val="2"/>
            <w:tcBorders>
              <w:top w:val="nil"/>
              <w:left w:val="single" w:color="auto" w:sz="6" w:space="0"/>
              <w:bottom w:val="single" w:color="auto" w:sz="6" w:space="0"/>
              <w:right w:val="single" w:color="auto" w:sz="6" w:space="0"/>
            </w:tcBorders>
            <w:shd w:val="clear" w:color="auto" w:fill="auto"/>
            <w:tcMar/>
            <w:hideMark/>
          </w:tcPr>
          <w:p w:rsidRPr="009D0062" w:rsidR="009D0062" w:rsidP="009D0062" w:rsidRDefault="009D0062" w14:paraId="1D8B8573"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color w:val="000000"/>
                <w:sz w:val="24"/>
                <w:szCs w:val="24"/>
                <w:lang w:val="en-GB" w:eastAsia="en-GB"/>
              </w:rPr>
              <w:t>Unless otherwise notified by your Module Tutor, electronic copies of assignments should be saved as word documents and uploaded into Turnitin via the Moodle class area. If you experience problems in uploading your work, then you must send an electronic copy of your assessment to your Module Tutor via email BEFORE the due date/time.  </w:t>
            </w:r>
          </w:p>
          <w:p w:rsidRPr="009D0062" w:rsidR="009D0062" w:rsidP="009D0062" w:rsidRDefault="009D0062" w14:paraId="0C8B4F64" w14:textId="77777777">
            <w:pPr>
              <w:widowControl/>
              <w:autoSpaceDE/>
              <w:autoSpaceDN/>
              <w:textAlignment w:val="baseline"/>
              <w:rPr>
                <w:rFonts w:ascii="Segoe UI" w:hAnsi="Segoe UI" w:eastAsia="Times New Roman" w:cs="Segoe UI"/>
                <w:sz w:val="18"/>
                <w:szCs w:val="18"/>
                <w:lang w:val="en-GB" w:eastAsia="en-GB"/>
              </w:rPr>
            </w:pPr>
            <w:r w:rsidRPr="009D0062">
              <w:rPr>
                <w:rFonts w:ascii="Calibri" w:hAnsi="Calibri" w:eastAsia="Times New Roman" w:cs="Calibri"/>
                <w:sz w:val="24"/>
                <w:szCs w:val="24"/>
                <w:lang w:val="en-GB" w:eastAsia="en-GB"/>
              </w:rPr>
              <w:t> </w:t>
            </w:r>
          </w:p>
        </w:tc>
      </w:tr>
    </w:tbl>
    <w:p w:rsidR="009D0062" w:rsidRDefault="009D0062" w14:paraId="215161A2" w14:textId="77777777">
      <w:pPr>
        <w:pStyle w:val="Title"/>
      </w:pPr>
    </w:p>
    <w:p w:rsidR="00BB30D9" w:rsidRDefault="00BB30D9" w14:paraId="29DFDBE9" w14:textId="77777777">
      <w:pPr>
        <w:pStyle w:val="BodyText"/>
        <w:spacing w:before="8"/>
        <w:rPr>
          <w:b/>
          <w:sz w:val="34"/>
        </w:rPr>
      </w:pPr>
    </w:p>
    <w:p w:rsidR="00BB30D9" w:rsidRDefault="00000000" w14:paraId="0C044720" w14:textId="77777777">
      <w:pPr>
        <w:pStyle w:val="ListParagraph"/>
        <w:numPr>
          <w:ilvl w:val="0"/>
          <w:numId w:val="4"/>
        </w:numPr>
        <w:tabs>
          <w:tab w:val="left" w:pos="992"/>
          <w:tab w:val="left" w:pos="993"/>
        </w:tabs>
        <w:spacing w:before="1"/>
        <w:ind w:hanging="433"/>
        <w:rPr>
          <w:b/>
          <w:sz w:val="32"/>
        </w:rPr>
      </w:pPr>
      <w:r>
        <w:rPr>
          <w:b/>
          <w:sz w:val="32"/>
        </w:rPr>
        <w:t>Assignment and</w:t>
      </w:r>
      <w:r>
        <w:rPr>
          <w:b/>
          <w:spacing w:val="-1"/>
          <w:sz w:val="32"/>
        </w:rPr>
        <w:t xml:space="preserve"> </w:t>
      </w:r>
      <w:r>
        <w:rPr>
          <w:b/>
          <w:sz w:val="32"/>
        </w:rPr>
        <w:t>Specifications</w:t>
      </w:r>
    </w:p>
    <w:p w:rsidR="00BB30D9" w:rsidRDefault="00000000" w14:paraId="1B29430F" w14:textId="77777777">
      <w:pPr>
        <w:pStyle w:val="BodyText"/>
        <w:spacing w:before="188" w:line="360" w:lineRule="auto"/>
        <w:ind w:left="560" w:right="214"/>
        <w:jc w:val="both"/>
      </w:pPr>
      <w:r>
        <w:rPr>
          <w:color w:val="FF0000"/>
        </w:rPr>
        <w:t>You</w:t>
      </w:r>
      <w:r>
        <w:rPr>
          <w:color w:val="FF0000"/>
          <w:spacing w:val="-4"/>
        </w:rPr>
        <w:t xml:space="preserve"> </w:t>
      </w:r>
      <w:r>
        <w:rPr>
          <w:color w:val="FF0000"/>
        </w:rPr>
        <w:t>are</w:t>
      </w:r>
      <w:r>
        <w:rPr>
          <w:color w:val="FF0000"/>
          <w:spacing w:val="-2"/>
        </w:rPr>
        <w:t xml:space="preserve"> </w:t>
      </w:r>
      <w:r>
        <w:rPr>
          <w:color w:val="FF0000"/>
        </w:rPr>
        <w:t>expected</w:t>
      </w:r>
      <w:r>
        <w:rPr>
          <w:color w:val="FF0000"/>
          <w:spacing w:val="-6"/>
        </w:rPr>
        <w:t xml:space="preserve"> </w:t>
      </w:r>
      <w:r>
        <w:rPr>
          <w:color w:val="FF0000"/>
        </w:rPr>
        <w:t>to</w:t>
      </w:r>
      <w:r>
        <w:rPr>
          <w:color w:val="FF0000"/>
          <w:spacing w:val="-3"/>
        </w:rPr>
        <w:t xml:space="preserve"> </w:t>
      </w:r>
      <w:r>
        <w:rPr>
          <w:color w:val="FF0000"/>
        </w:rPr>
        <w:t>work</w:t>
      </w:r>
      <w:r>
        <w:rPr>
          <w:color w:val="FF0000"/>
          <w:spacing w:val="-5"/>
        </w:rPr>
        <w:t xml:space="preserve"> </w:t>
      </w:r>
      <w:r>
        <w:rPr>
          <w:color w:val="FF0000"/>
        </w:rPr>
        <w:t>in</w:t>
      </w:r>
      <w:r>
        <w:rPr>
          <w:color w:val="FF0000"/>
          <w:spacing w:val="-3"/>
        </w:rPr>
        <w:t xml:space="preserve"> </w:t>
      </w:r>
      <w:r>
        <w:rPr>
          <w:color w:val="FF0000"/>
        </w:rPr>
        <w:t>groups</w:t>
      </w:r>
      <w:r>
        <w:rPr>
          <w:color w:val="FF0000"/>
          <w:spacing w:val="-5"/>
        </w:rPr>
        <w:t xml:space="preserve"> </w:t>
      </w:r>
      <w:r>
        <w:rPr>
          <w:color w:val="FF0000"/>
        </w:rPr>
        <w:t>for</w:t>
      </w:r>
      <w:r>
        <w:rPr>
          <w:color w:val="FF0000"/>
          <w:spacing w:val="-4"/>
        </w:rPr>
        <w:t xml:space="preserve"> </w:t>
      </w:r>
      <w:r>
        <w:rPr>
          <w:color w:val="FF0000"/>
        </w:rPr>
        <w:t>the</w:t>
      </w:r>
      <w:r>
        <w:rPr>
          <w:color w:val="FF0000"/>
          <w:spacing w:val="-3"/>
        </w:rPr>
        <w:t xml:space="preserve"> </w:t>
      </w:r>
      <w:r>
        <w:rPr>
          <w:color w:val="FF0000"/>
        </w:rPr>
        <w:t>entirety</w:t>
      </w:r>
      <w:r>
        <w:rPr>
          <w:color w:val="FF0000"/>
          <w:spacing w:val="-3"/>
        </w:rPr>
        <w:t xml:space="preserve"> </w:t>
      </w:r>
      <w:r>
        <w:rPr>
          <w:color w:val="FF0000"/>
        </w:rPr>
        <w:t>of</w:t>
      </w:r>
      <w:r>
        <w:rPr>
          <w:color w:val="FF0000"/>
          <w:spacing w:val="-3"/>
        </w:rPr>
        <w:t xml:space="preserve"> </w:t>
      </w:r>
      <w:r>
        <w:rPr>
          <w:color w:val="FF0000"/>
        </w:rPr>
        <w:t>this</w:t>
      </w:r>
      <w:r>
        <w:rPr>
          <w:color w:val="FF0000"/>
          <w:spacing w:val="-2"/>
        </w:rPr>
        <w:t xml:space="preserve"> </w:t>
      </w:r>
      <w:r>
        <w:rPr>
          <w:color w:val="FF0000"/>
        </w:rPr>
        <w:t>project;</w:t>
      </w:r>
      <w:r>
        <w:rPr>
          <w:color w:val="FF0000"/>
          <w:spacing w:val="-5"/>
        </w:rPr>
        <w:t xml:space="preserve"> </w:t>
      </w:r>
      <w:r>
        <w:rPr>
          <w:color w:val="FF0000"/>
        </w:rPr>
        <w:t>the</w:t>
      </w:r>
      <w:r>
        <w:rPr>
          <w:color w:val="FF0000"/>
          <w:spacing w:val="-2"/>
        </w:rPr>
        <w:t xml:space="preserve"> </w:t>
      </w:r>
      <w:r>
        <w:rPr>
          <w:color w:val="FF0000"/>
        </w:rPr>
        <w:t>submission</w:t>
      </w:r>
      <w:r>
        <w:rPr>
          <w:color w:val="FF0000"/>
          <w:spacing w:val="-6"/>
        </w:rPr>
        <w:t xml:space="preserve"> </w:t>
      </w:r>
      <w:r>
        <w:rPr>
          <w:color w:val="FF0000"/>
        </w:rPr>
        <w:t>will</w:t>
      </w:r>
      <w:r>
        <w:rPr>
          <w:color w:val="FF0000"/>
          <w:spacing w:val="-2"/>
        </w:rPr>
        <w:t xml:space="preserve"> </w:t>
      </w:r>
      <w:r>
        <w:rPr>
          <w:color w:val="FF0000"/>
        </w:rPr>
        <w:t>be</w:t>
      </w:r>
      <w:r>
        <w:rPr>
          <w:color w:val="FF0000"/>
          <w:spacing w:val="-1"/>
        </w:rPr>
        <w:t xml:space="preserve"> </w:t>
      </w:r>
      <w:r>
        <w:rPr>
          <w:color w:val="FF0000"/>
        </w:rPr>
        <w:t>a</w:t>
      </w:r>
      <w:r>
        <w:rPr>
          <w:color w:val="FF0000"/>
          <w:spacing w:val="-2"/>
        </w:rPr>
        <w:t xml:space="preserve"> </w:t>
      </w:r>
      <w:r>
        <w:rPr>
          <w:color w:val="FF0000"/>
        </w:rPr>
        <w:t>group</w:t>
      </w:r>
      <w:r>
        <w:rPr>
          <w:color w:val="FF0000"/>
          <w:spacing w:val="-3"/>
        </w:rPr>
        <w:t xml:space="preserve"> </w:t>
      </w:r>
      <w:r>
        <w:rPr>
          <w:color w:val="FF0000"/>
        </w:rPr>
        <w:t>report</w:t>
      </w:r>
      <w:r>
        <w:rPr>
          <w:color w:val="FF0000"/>
          <w:spacing w:val="-2"/>
        </w:rPr>
        <w:t xml:space="preserve"> </w:t>
      </w:r>
      <w:r>
        <w:rPr>
          <w:color w:val="FF0000"/>
        </w:rPr>
        <w:t>at the end of the project. The purpose, learning outcomes and task of the project are given in the following sections.</w:t>
      </w:r>
    </w:p>
    <w:p w:rsidR="00BB30D9" w:rsidRDefault="00000000" w14:paraId="18FE6547" w14:textId="77777777">
      <w:pPr>
        <w:pStyle w:val="Heading2"/>
        <w:numPr>
          <w:ilvl w:val="1"/>
          <w:numId w:val="4"/>
        </w:numPr>
        <w:tabs>
          <w:tab w:val="left" w:pos="1136"/>
          <w:tab w:val="left" w:pos="1137"/>
        </w:tabs>
        <w:spacing w:before="160"/>
        <w:ind w:hanging="577"/>
      </w:pPr>
      <w:r>
        <w:t>Aims and learning</w:t>
      </w:r>
      <w:r>
        <w:rPr>
          <w:spacing w:val="-14"/>
        </w:rPr>
        <w:t xml:space="preserve"> </w:t>
      </w:r>
      <w:proofErr w:type="gramStart"/>
      <w:r>
        <w:t>outcomes</w:t>
      </w:r>
      <w:proofErr w:type="gramEnd"/>
    </w:p>
    <w:p w:rsidR="00BB30D9" w:rsidRDefault="00BB30D9" w14:paraId="72800B90" w14:textId="77777777">
      <w:pPr>
        <w:pStyle w:val="BodyText"/>
        <w:rPr>
          <w:b/>
          <w:sz w:val="28"/>
        </w:rPr>
      </w:pPr>
    </w:p>
    <w:p w:rsidR="00BB30D9" w:rsidRDefault="00000000" w14:paraId="35488B0D" w14:textId="77777777">
      <w:pPr>
        <w:pStyle w:val="BodyText"/>
        <w:ind w:left="560"/>
        <w:jc w:val="both"/>
      </w:pPr>
      <w:r>
        <w:t>This assessment satisfies the following learning</w:t>
      </w:r>
      <w:r>
        <w:rPr>
          <w:spacing w:val="-21"/>
        </w:rPr>
        <w:t xml:space="preserve"> </w:t>
      </w:r>
      <w:r>
        <w:t>outcomes:</w:t>
      </w:r>
    </w:p>
    <w:p w:rsidR="00BB30D9" w:rsidRDefault="00BB30D9" w14:paraId="3B0B2F64" w14:textId="77777777">
      <w:pPr>
        <w:pStyle w:val="BodyText"/>
        <w:spacing w:before="7"/>
        <w:rPr>
          <w:sz w:val="24"/>
        </w:rPr>
      </w:pPr>
    </w:p>
    <w:tbl>
      <w:tblPr>
        <w:tblW w:w="0" w:type="auto"/>
        <w:tblInd w:w="553" w:type="dxa"/>
        <w:tblBorders>
          <w:top w:val="single" w:color="8EAADB" w:sz="12" w:space="0"/>
          <w:left w:val="single" w:color="8EAADB" w:sz="12" w:space="0"/>
          <w:bottom w:val="single" w:color="8EAADB" w:sz="12" w:space="0"/>
          <w:right w:val="single" w:color="8EAADB" w:sz="12" w:space="0"/>
          <w:insideH w:val="single" w:color="8EAADB" w:sz="12" w:space="0"/>
          <w:insideV w:val="single" w:color="8EAADB" w:sz="12" w:space="0"/>
        </w:tblBorders>
        <w:tblLayout w:type="fixed"/>
        <w:tblCellMar>
          <w:left w:w="0" w:type="dxa"/>
          <w:right w:w="0" w:type="dxa"/>
        </w:tblCellMar>
        <w:tblLook w:val="01E0" w:firstRow="1" w:lastRow="1" w:firstColumn="1" w:lastColumn="1" w:noHBand="0" w:noVBand="0"/>
      </w:tblPr>
      <w:tblGrid>
        <w:gridCol w:w="2258"/>
        <w:gridCol w:w="7108"/>
      </w:tblGrid>
      <w:tr w:rsidR="00BB30D9" w14:paraId="4180AA0C" w14:textId="77777777">
        <w:trPr>
          <w:trHeight w:val="378"/>
        </w:trPr>
        <w:tc>
          <w:tcPr>
            <w:tcW w:w="9366" w:type="dxa"/>
            <w:gridSpan w:val="2"/>
            <w:tcBorders>
              <w:top w:val="nil"/>
              <w:left w:val="nil"/>
              <w:right w:val="nil"/>
            </w:tcBorders>
            <w:shd w:val="clear" w:color="auto" w:fill="001F5F"/>
          </w:tcPr>
          <w:p w:rsidR="00BB30D9" w:rsidRDefault="00000000" w14:paraId="3725D59D" w14:textId="77777777">
            <w:pPr>
              <w:pStyle w:val="TableParagraph"/>
              <w:ind w:left="3767" w:right="3755"/>
              <w:jc w:val="center"/>
              <w:rPr>
                <w:rFonts w:ascii="Times New Roman"/>
                <w:b/>
              </w:rPr>
            </w:pPr>
            <w:r>
              <w:rPr>
                <w:rFonts w:ascii="Times New Roman"/>
                <w:b/>
                <w:color w:val="FFFFFF"/>
              </w:rPr>
              <w:lastRenderedPageBreak/>
              <w:t>Learning outcomes</w:t>
            </w:r>
          </w:p>
        </w:tc>
      </w:tr>
      <w:tr w:rsidR="00BB30D9" w14:paraId="67FC647F" w14:textId="77777777">
        <w:trPr>
          <w:trHeight w:val="380"/>
        </w:trPr>
        <w:tc>
          <w:tcPr>
            <w:tcW w:w="2258" w:type="dxa"/>
            <w:tcBorders>
              <w:left w:val="nil"/>
              <w:bottom w:val="single" w:color="8EAADB" w:sz="2" w:space="0"/>
              <w:right w:val="single" w:color="8EAADB" w:sz="2" w:space="0"/>
            </w:tcBorders>
            <w:shd w:val="clear" w:color="auto" w:fill="D9E1F3"/>
          </w:tcPr>
          <w:p w:rsidR="00BB30D9" w:rsidRDefault="00000000" w14:paraId="0008692D" w14:textId="77777777">
            <w:pPr>
              <w:pStyle w:val="TableParagraph"/>
              <w:spacing w:before="3"/>
              <w:ind w:left="901" w:right="885"/>
              <w:jc w:val="center"/>
              <w:rPr>
                <w:rFonts w:ascii="Times New Roman"/>
                <w:b/>
              </w:rPr>
            </w:pPr>
            <w:r>
              <w:rPr>
                <w:rFonts w:ascii="Times New Roman"/>
                <w:b/>
              </w:rPr>
              <w:t>LO4</w:t>
            </w:r>
          </w:p>
        </w:tc>
        <w:tc>
          <w:tcPr>
            <w:tcW w:w="7108" w:type="dxa"/>
            <w:tcBorders>
              <w:left w:val="single" w:color="8EAADB" w:sz="2" w:space="0"/>
              <w:bottom w:val="single" w:color="8EAADB" w:sz="2" w:space="0"/>
              <w:right w:val="nil"/>
            </w:tcBorders>
            <w:shd w:val="clear" w:color="auto" w:fill="D9E1F3"/>
          </w:tcPr>
          <w:p w:rsidR="00BB30D9" w:rsidRDefault="00000000" w14:paraId="5DB79C84" w14:textId="77777777">
            <w:pPr>
              <w:pStyle w:val="TableParagraph"/>
              <w:spacing w:before="3"/>
              <w:ind w:left="587" w:right="587"/>
              <w:jc w:val="center"/>
              <w:rPr>
                <w:rFonts w:ascii="Times New Roman"/>
              </w:rPr>
            </w:pPr>
            <w:r>
              <w:rPr>
                <w:rFonts w:ascii="Times New Roman"/>
              </w:rPr>
              <w:t>Develop foundation Engineering technical knowledge</w:t>
            </w:r>
          </w:p>
        </w:tc>
      </w:tr>
      <w:tr w:rsidR="00BB30D9" w14:paraId="6A948E1A" w14:textId="77777777">
        <w:trPr>
          <w:trHeight w:val="378"/>
        </w:trPr>
        <w:tc>
          <w:tcPr>
            <w:tcW w:w="2258" w:type="dxa"/>
            <w:tcBorders>
              <w:top w:val="single" w:color="8EAADB" w:sz="2" w:space="0"/>
              <w:left w:val="nil"/>
              <w:bottom w:val="single" w:color="8EAADB" w:sz="2" w:space="0"/>
              <w:right w:val="single" w:color="8EAADB" w:sz="2" w:space="0"/>
            </w:tcBorders>
          </w:tcPr>
          <w:p w:rsidR="00BB30D9" w:rsidRDefault="00000000" w14:paraId="58A83CDE" w14:textId="77777777">
            <w:pPr>
              <w:pStyle w:val="TableParagraph"/>
              <w:ind w:left="901" w:right="885"/>
              <w:jc w:val="center"/>
              <w:rPr>
                <w:rFonts w:ascii="Times New Roman"/>
                <w:b/>
              </w:rPr>
            </w:pPr>
            <w:r>
              <w:rPr>
                <w:rFonts w:ascii="Times New Roman"/>
                <w:b/>
              </w:rPr>
              <w:t>LO5</w:t>
            </w:r>
          </w:p>
        </w:tc>
        <w:tc>
          <w:tcPr>
            <w:tcW w:w="7108" w:type="dxa"/>
            <w:tcBorders>
              <w:top w:val="single" w:color="8EAADB" w:sz="2" w:space="0"/>
              <w:left w:val="single" w:color="8EAADB" w:sz="2" w:space="0"/>
              <w:bottom w:val="single" w:color="8EAADB" w:sz="2" w:space="0"/>
              <w:right w:val="nil"/>
            </w:tcBorders>
          </w:tcPr>
          <w:p w:rsidR="00BB30D9" w:rsidRDefault="00000000" w14:paraId="4933FD98" w14:textId="77777777">
            <w:pPr>
              <w:pStyle w:val="TableParagraph"/>
              <w:ind w:left="587" w:right="589"/>
              <w:jc w:val="center"/>
              <w:rPr>
                <w:rFonts w:ascii="Times New Roman"/>
              </w:rPr>
            </w:pPr>
            <w:r>
              <w:rPr>
                <w:rFonts w:ascii="Times New Roman"/>
              </w:rPr>
              <w:t>Experience Modern Engineering Modelling and Analysis Software</w:t>
            </w:r>
          </w:p>
        </w:tc>
      </w:tr>
    </w:tbl>
    <w:p w:rsidR="00BB30D9" w:rsidRDefault="00BB30D9" w14:paraId="601C6C23" w14:textId="77777777">
      <w:pPr>
        <w:pStyle w:val="BodyText"/>
        <w:rPr>
          <w:sz w:val="24"/>
        </w:rPr>
      </w:pPr>
    </w:p>
    <w:p w:rsidR="00BB30D9" w:rsidRDefault="00BB30D9" w14:paraId="3D6D5BBF" w14:textId="77777777">
      <w:pPr>
        <w:pStyle w:val="BodyText"/>
        <w:spacing w:before="7"/>
        <w:rPr>
          <w:sz w:val="30"/>
        </w:rPr>
      </w:pPr>
    </w:p>
    <w:p w:rsidR="00BB30D9" w:rsidRDefault="00000000" w14:paraId="276590D8" w14:textId="77777777">
      <w:pPr>
        <w:pStyle w:val="BodyText"/>
        <w:spacing w:line="360" w:lineRule="auto"/>
        <w:ind w:left="560" w:right="389"/>
      </w:pPr>
      <w:r>
        <w:t xml:space="preserve">The project aims to give you a firsthand experience of the Engineering design process and working in teams. By the end of the </w:t>
      </w:r>
      <w:proofErr w:type="gramStart"/>
      <w:r>
        <w:t>project</w:t>
      </w:r>
      <w:proofErr w:type="gramEnd"/>
      <w:r>
        <w:t xml:space="preserve"> you are expected to:</w:t>
      </w:r>
    </w:p>
    <w:p w:rsidR="00BB30D9" w:rsidRDefault="00000000" w14:paraId="7E727BDE" w14:textId="77777777">
      <w:pPr>
        <w:pStyle w:val="ListParagraph"/>
        <w:numPr>
          <w:ilvl w:val="2"/>
          <w:numId w:val="4"/>
        </w:numPr>
        <w:tabs>
          <w:tab w:val="left" w:pos="1281"/>
        </w:tabs>
        <w:spacing w:before="122"/>
        <w:ind w:hanging="361"/>
      </w:pPr>
      <w:r>
        <w:t>Understand the requirements, tasks and specifications of the</w:t>
      </w:r>
      <w:r>
        <w:rPr>
          <w:spacing w:val="-8"/>
        </w:rPr>
        <w:t xml:space="preserve"> </w:t>
      </w:r>
      <w:proofErr w:type="gramStart"/>
      <w:r>
        <w:t>project</w:t>
      </w:r>
      <w:proofErr w:type="gramEnd"/>
    </w:p>
    <w:p w:rsidR="00BB30D9" w:rsidRDefault="00BB30D9" w14:paraId="0906E5D8" w14:textId="77777777">
      <w:pPr>
        <w:pStyle w:val="BodyText"/>
        <w:spacing w:before="9"/>
        <w:rPr>
          <w:sz w:val="21"/>
        </w:rPr>
      </w:pPr>
    </w:p>
    <w:p w:rsidR="00BB30D9" w:rsidRDefault="00000000" w14:paraId="68AC3C0D" w14:textId="77777777">
      <w:pPr>
        <w:pStyle w:val="ListParagraph"/>
        <w:numPr>
          <w:ilvl w:val="2"/>
          <w:numId w:val="4"/>
        </w:numPr>
        <w:tabs>
          <w:tab w:val="left" w:pos="1281"/>
        </w:tabs>
        <w:spacing w:before="0"/>
        <w:ind w:hanging="361"/>
      </w:pPr>
      <w:r>
        <w:t>As a team, put forth various design concepts that meet the design</w:t>
      </w:r>
      <w:r>
        <w:rPr>
          <w:spacing w:val="-14"/>
        </w:rPr>
        <w:t xml:space="preserve"> </w:t>
      </w:r>
      <w:proofErr w:type="gramStart"/>
      <w:r>
        <w:t>specifications</w:t>
      </w:r>
      <w:proofErr w:type="gramEnd"/>
    </w:p>
    <w:p w:rsidR="00BB30D9" w:rsidRDefault="00BB30D9" w14:paraId="32889B7C" w14:textId="77777777">
      <w:pPr>
        <w:pStyle w:val="BodyText"/>
        <w:spacing w:before="7"/>
        <w:rPr>
          <w:sz w:val="21"/>
        </w:rPr>
      </w:pPr>
    </w:p>
    <w:p w:rsidR="00BB30D9" w:rsidRDefault="00000000" w14:paraId="3DC1B8F1" w14:textId="77777777">
      <w:pPr>
        <w:pStyle w:val="ListParagraph"/>
        <w:numPr>
          <w:ilvl w:val="2"/>
          <w:numId w:val="4"/>
        </w:numPr>
        <w:tabs>
          <w:tab w:val="left" w:pos="1281"/>
        </w:tabs>
        <w:spacing w:before="0" w:line="360" w:lineRule="auto"/>
        <w:ind w:right="483"/>
      </w:pPr>
      <w:r>
        <w:t>Systematically evaluate the various design concepts as a team and justify the selection of one design concept (or an amalgamation of the initial design concepts into one design</w:t>
      </w:r>
      <w:r>
        <w:rPr>
          <w:spacing w:val="-17"/>
        </w:rPr>
        <w:t xml:space="preserve"> </w:t>
      </w:r>
      <w:r>
        <w:t>concept)</w:t>
      </w:r>
    </w:p>
    <w:p w:rsidR="00BB30D9" w:rsidRDefault="00BB30D9" w14:paraId="4BE0C7AC" w14:textId="77777777">
      <w:pPr>
        <w:spacing w:line="360" w:lineRule="auto"/>
        <w:sectPr w:rsidR="00BB30D9">
          <w:headerReference w:type="default" r:id="rId8"/>
          <w:footerReference w:type="default" r:id="rId9"/>
          <w:type w:val="continuous"/>
          <w:pgSz w:w="12240" w:h="15840" w:orient="portrait"/>
          <w:pgMar w:top="1560" w:right="1220" w:bottom="1560" w:left="880" w:header="708" w:footer="1369" w:gutter="0"/>
          <w:pgNumType w:start="1"/>
          <w:cols w:space="720"/>
        </w:sectPr>
      </w:pPr>
    </w:p>
    <w:p w:rsidR="00BB30D9" w:rsidRDefault="00BB30D9" w14:paraId="0958EE53" w14:textId="77777777">
      <w:pPr>
        <w:pStyle w:val="BodyText"/>
        <w:rPr>
          <w:sz w:val="20"/>
        </w:rPr>
      </w:pPr>
    </w:p>
    <w:p w:rsidR="00BB30D9" w:rsidRDefault="00BB30D9" w14:paraId="33BB9BA7" w14:textId="77777777">
      <w:pPr>
        <w:pStyle w:val="BodyText"/>
        <w:spacing w:before="10"/>
        <w:rPr>
          <w:sz w:val="16"/>
        </w:rPr>
      </w:pPr>
    </w:p>
    <w:p w:rsidR="00BB30D9" w:rsidRDefault="00000000" w14:paraId="3F4F23AB" w14:textId="77777777">
      <w:pPr>
        <w:pStyle w:val="ListParagraph"/>
        <w:numPr>
          <w:ilvl w:val="2"/>
          <w:numId w:val="4"/>
        </w:numPr>
        <w:tabs>
          <w:tab w:val="left" w:pos="1281"/>
        </w:tabs>
        <w:spacing w:before="91" w:line="360" w:lineRule="auto"/>
        <w:ind w:right="484"/>
      </w:pPr>
      <w:r>
        <w:t>Further</w:t>
      </w:r>
      <w:r>
        <w:rPr>
          <w:spacing w:val="-2"/>
        </w:rPr>
        <w:t xml:space="preserve"> </w:t>
      </w:r>
      <w:r>
        <w:t>develop</w:t>
      </w:r>
      <w:r>
        <w:rPr>
          <w:spacing w:val="-4"/>
        </w:rPr>
        <w:t xml:space="preserve"> </w:t>
      </w:r>
      <w:r>
        <w:t>the</w:t>
      </w:r>
      <w:r>
        <w:rPr>
          <w:spacing w:val="-3"/>
        </w:rPr>
        <w:t xml:space="preserve"> </w:t>
      </w:r>
      <w:r>
        <w:t>selected</w:t>
      </w:r>
      <w:r>
        <w:rPr>
          <w:spacing w:val="-1"/>
        </w:rPr>
        <w:t xml:space="preserve"> </w:t>
      </w:r>
      <w:r>
        <w:t>design</w:t>
      </w:r>
      <w:r>
        <w:rPr>
          <w:spacing w:val="-4"/>
        </w:rPr>
        <w:t xml:space="preserve"> </w:t>
      </w:r>
      <w:r>
        <w:t>concept</w:t>
      </w:r>
      <w:r>
        <w:rPr>
          <w:spacing w:val="-2"/>
        </w:rPr>
        <w:t xml:space="preserve"> </w:t>
      </w:r>
      <w:r>
        <w:t>in</w:t>
      </w:r>
      <w:r>
        <w:rPr>
          <w:spacing w:val="-1"/>
        </w:rPr>
        <w:t xml:space="preserve"> </w:t>
      </w:r>
      <w:r>
        <w:t>order</w:t>
      </w:r>
      <w:r>
        <w:rPr>
          <w:spacing w:val="-3"/>
        </w:rPr>
        <w:t xml:space="preserve"> </w:t>
      </w:r>
      <w:r>
        <w:t>to</w:t>
      </w:r>
      <w:r>
        <w:rPr>
          <w:spacing w:val="-4"/>
        </w:rPr>
        <w:t xml:space="preserve"> </w:t>
      </w:r>
      <w:r>
        <w:t>generate</w:t>
      </w:r>
      <w:r>
        <w:rPr>
          <w:spacing w:val="-3"/>
        </w:rPr>
        <w:t xml:space="preserve"> </w:t>
      </w:r>
      <w:r>
        <w:t>a detailed</w:t>
      </w:r>
      <w:r>
        <w:rPr>
          <w:spacing w:val="-3"/>
        </w:rPr>
        <w:t xml:space="preserve"> </w:t>
      </w:r>
      <w:r>
        <w:t>design</w:t>
      </w:r>
      <w:r>
        <w:rPr>
          <w:spacing w:val="-4"/>
        </w:rPr>
        <w:t xml:space="preserve"> </w:t>
      </w:r>
      <w:r>
        <w:t>that</w:t>
      </w:r>
      <w:r>
        <w:rPr>
          <w:spacing w:val="-3"/>
        </w:rPr>
        <w:t xml:space="preserve"> </w:t>
      </w:r>
      <w:r>
        <w:t>can</w:t>
      </w:r>
      <w:r>
        <w:rPr>
          <w:spacing w:val="-4"/>
        </w:rPr>
        <w:t xml:space="preserve"> </w:t>
      </w:r>
      <w:r>
        <w:t>meet the design specifications and is</w:t>
      </w:r>
      <w:r>
        <w:rPr>
          <w:spacing w:val="-3"/>
        </w:rPr>
        <w:t xml:space="preserve"> </w:t>
      </w:r>
      <w:proofErr w:type="gramStart"/>
      <w:r>
        <w:t>reproducible</w:t>
      </w:r>
      <w:proofErr w:type="gramEnd"/>
    </w:p>
    <w:p w:rsidR="00BB30D9" w:rsidRDefault="00000000" w14:paraId="5A183455" w14:textId="77777777">
      <w:pPr>
        <w:pStyle w:val="BodyText"/>
        <w:spacing w:before="122"/>
        <w:ind w:left="560"/>
      </w:pPr>
      <w:r>
        <w:t>These outcomes can be further broken down into sequential tasks given as follows:</w:t>
      </w:r>
    </w:p>
    <w:p w:rsidR="00BB30D9" w:rsidRDefault="00BB30D9" w14:paraId="6D9C7938" w14:textId="77777777">
      <w:pPr>
        <w:pStyle w:val="BodyText"/>
        <w:spacing w:before="9"/>
        <w:rPr>
          <w:sz w:val="21"/>
        </w:rPr>
      </w:pPr>
    </w:p>
    <w:p w:rsidR="00BB30D9" w:rsidRDefault="00000000" w14:paraId="26E3391B" w14:textId="77777777">
      <w:pPr>
        <w:pStyle w:val="ListParagraph"/>
        <w:numPr>
          <w:ilvl w:val="3"/>
          <w:numId w:val="4"/>
        </w:numPr>
        <w:tabs>
          <w:tab w:val="left" w:pos="1641"/>
        </w:tabs>
        <w:spacing w:before="1" w:line="360" w:lineRule="auto"/>
        <w:ind w:right="485"/>
        <w:jc w:val="both"/>
      </w:pPr>
      <w:r>
        <w:rPr>
          <w:b/>
        </w:rPr>
        <w:t xml:space="preserve">Calculations: </w:t>
      </w:r>
      <w:r>
        <w:t>Each group will work together to carry out calculations to meet the design specifications</w:t>
      </w:r>
    </w:p>
    <w:p w:rsidR="00BB30D9" w:rsidRDefault="00000000" w14:paraId="761279AD" w14:textId="77777777">
      <w:pPr>
        <w:pStyle w:val="ListParagraph"/>
        <w:numPr>
          <w:ilvl w:val="3"/>
          <w:numId w:val="4"/>
        </w:numPr>
        <w:tabs>
          <w:tab w:val="left" w:pos="1641"/>
        </w:tabs>
        <w:spacing w:before="121" w:line="360" w:lineRule="auto"/>
        <w:ind w:right="479"/>
        <w:jc w:val="both"/>
      </w:pPr>
      <w:r>
        <w:rPr>
          <w:b/>
        </w:rPr>
        <w:t xml:space="preserve">Conceptual design: </w:t>
      </w:r>
      <w:r>
        <w:t>Each group member will produce and communicate a conceptual design via design sketches and 3D models made on</w:t>
      </w:r>
      <w:r>
        <w:rPr>
          <w:spacing w:val="-7"/>
        </w:rPr>
        <w:t xml:space="preserve"> </w:t>
      </w:r>
      <w:proofErr w:type="spellStart"/>
      <w:proofErr w:type="gramStart"/>
      <w:r>
        <w:t>Solidworks</w:t>
      </w:r>
      <w:proofErr w:type="spellEnd"/>
      <w:proofErr w:type="gramEnd"/>
    </w:p>
    <w:p w:rsidR="00BB30D9" w:rsidRDefault="00000000" w14:paraId="3DD2DCE1" w14:textId="77777777">
      <w:pPr>
        <w:pStyle w:val="ListParagraph"/>
        <w:numPr>
          <w:ilvl w:val="3"/>
          <w:numId w:val="4"/>
        </w:numPr>
        <w:tabs>
          <w:tab w:val="left" w:pos="1641"/>
        </w:tabs>
        <w:spacing w:before="123" w:line="360" w:lineRule="auto"/>
        <w:ind w:right="485"/>
        <w:jc w:val="both"/>
      </w:pPr>
      <w:r>
        <w:rPr>
          <w:b/>
        </w:rPr>
        <w:t xml:space="preserve">Detailed design: </w:t>
      </w:r>
      <w:r>
        <w:t xml:space="preserve">Teams will generate a finalized deign based on individual concepts and the calculations via </w:t>
      </w:r>
      <w:proofErr w:type="spellStart"/>
      <w:r>
        <w:t>Solidworks</w:t>
      </w:r>
      <w:proofErr w:type="spellEnd"/>
      <w:r>
        <w:t xml:space="preserve">. Simulating physical conditions via </w:t>
      </w:r>
      <w:proofErr w:type="spellStart"/>
      <w:r>
        <w:t>Solidworks</w:t>
      </w:r>
      <w:proofErr w:type="spellEnd"/>
      <w:r>
        <w:t xml:space="preserve">/Ansys is </w:t>
      </w:r>
      <w:proofErr w:type="gramStart"/>
      <w:r>
        <w:t>encouraged</w:t>
      </w:r>
      <w:proofErr w:type="gramEnd"/>
    </w:p>
    <w:p w:rsidR="00BB30D9" w:rsidRDefault="00000000" w14:paraId="5D708777" w14:textId="77777777">
      <w:pPr>
        <w:pStyle w:val="ListParagraph"/>
        <w:numPr>
          <w:ilvl w:val="3"/>
          <w:numId w:val="4"/>
        </w:numPr>
        <w:tabs>
          <w:tab w:val="left" w:pos="1641"/>
        </w:tabs>
        <w:spacing w:before="124" w:line="360" w:lineRule="auto"/>
        <w:ind w:right="476"/>
        <w:jc w:val="both"/>
      </w:pPr>
      <w:r>
        <w:rPr>
          <w:b/>
        </w:rPr>
        <w:t xml:space="preserve">Prototype feasibility: </w:t>
      </w:r>
      <w:r>
        <w:t>Teams will review and evaluate their detailed design, making trade- offs between cost, weight and functionality, wherever</w:t>
      </w:r>
      <w:r>
        <w:rPr>
          <w:spacing w:val="-8"/>
        </w:rPr>
        <w:t xml:space="preserve"> </w:t>
      </w:r>
      <w:r>
        <w:t>necessary</w:t>
      </w:r>
    </w:p>
    <w:p w:rsidR="00BB30D9" w:rsidRDefault="00BB30D9" w14:paraId="4109D75E" w14:textId="77777777">
      <w:pPr>
        <w:pStyle w:val="BodyText"/>
        <w:rPr>
          <w:sz w:val="24"/>
        </w:rPr>
      </w:pPr>
    </w:p>
    <w:p w:rsidR="00BB30D9" w:rsidRDefault="00BB30D9" w14:paraId="319803A5" w14:textId="77777777">
      <w:pPr>
        <w:pStyle w:val="BodyText"/>
        <w:spacing w:before="10"/>
        <w:rPr>
          <w:sz w:val="24"/>
        </w:rPr>
      </w:pPr>
    </w:p>
    <w:p w:rsidR="00BB30D9" w:rsidRDefault="00000000" w14:paraId="2FD0AA42" w14:textId="77777777">
      <w:pPr>
        <w:pStyle w:val="Heading2"/>
        <w:numPr>
          <w:ilvl w:val="1"/>
          <w:numId w:val="4"/>
        </w:numPr>
        <w:tabs>
          <w:tab w:val="left" w:pos="1136"/>
          <w:tab w:val="left" w:pos="1137"/>
        </w:tabs>
        <w:spacing w:before="1"/>
        <w:ind w:hanging="577"/>
      </w:pPr>
      <w:r>
        <w:t>Task and design</w:t>
      </w:r>
      <w:r>
        <w:rPr>
          <w:spacing w:val="-1"/>
        </w:rPr>
        <w:t xml:space="preserve"> </w:t>
      </w:r>
      <w:r>
        <w:t>requirements</w:t>
      </w:r>
    </w:p>
    <w:p w:rsidR="00BB30D9" w:rsidRDefault="00BB30D9" w14:paraId="73206D3B" w14:textId="77777777">
      <w:pPr>
        <w:pStyle w:val="BodyText"/>
        <w:rPr>
          <w:b/>
          <w:sz w:val="28"/>
        </w:rPr>
      </w:pPr>
    </w:p>
    <w:p w:rsidRPr="009D0062" w:rsidR="009D0062" w:rsidP="009D0062" w:rsidRDefault="009D0062" w14:paraId="101C8E03" w14:textId="1210F2D7">
      <w:pPr>
        <w:spacing w:line="360" w:lineRule="auto"/>
        <w:rPr>
          <w:rFonts w:ascii="Times New Roman" w:hAnsi="Times New Roman" w:eastAsia="Times New Roman" w:cs="Times New Roman"/>
        </w:rPr>
      </w:pPr>
      <w:r>
        <w:rPr>
          <w:rFonts w:ascii="Times New Roman" w:hAnsi="Times New Roman" w:eastAsia="Times New Roman" w:cs="Times New Roman"/>
        </w:rPr>
        <w:t xml:space="preserve">           </w:t>
      </w:r>
      <w:r w:rsidRPr="009D0062">
        <w:rPr>
          <w:rFonts w:ascii="Times New Roman" w:hAnsi="Times New Roman" w:eastAsia="Times New Roman" w:cs="Times New Roman"/>
        </w:rPr>
        <w:t>Your task is to design a rubber band powered buggy and propose how you would manufacture it. The design requirements are as follows:</w:t>
      </w:r>
    </w:p>
    <w:p w:rsidRPr="009D0062" w:rsidR="009D0062" w:rsidP="009D0062" w:rsidRDefault="009D0062" w14:paraId="3280D152" w14:textId="77777777">
      <w:pPr>
        <w:spacing w:line="360" w:lineRule="auto"/>
        <w:rPr>
          <w:rFonts w:ascii="Times New Roman" w:hAnsi="Times New Roman" w:eastAsia="Times New Roman" w:cs="Times New Roman"/>
        </w:rPr>
      </w:pPr>
      <w:r w:rsidRPr="009D0062">
        <w:rPr>
          <w:rFonts w:ascii="Times New Roman" w:hAnsi="Times New Roman" w:eastAsia="Times New Roman" w:cs="Times New Roman"/>
        </w:rPr>
        <w:t>1. The buggy shall carry a payload which has a maximum load of 25g.</w:t>
      </w:r>
    </w:p>
    <w:p w:rsidRPr="009D0062" w:rsidR="009D0062" w:rsidP="009D0062" w:rsidRDefault="009D0062" w14:paraId="12EB1487" w14:textId="77777777">
      <w:pPr>
        <w:spacing w:line="360" w:lineRule="auto"/>
        <w:rPr>
          <w:rFonts w:ascii="Times New Roman" w:hAnsi="Times New Roman" w:eastAsia="Times New Roman" w:cs="Times New Roman"/>
        </w:rPr>
      </w:pPr>
      <w:r w:rsidRPr="009D0062">
        <w:rPr>
          <w:rFonts w:ascii="Times New Roman" w:hAnsi="Times New Roman" w:eastAsia="Times New Roman" w:cs="Times New Roman"/>
        </w:rPr>
        <w:t xml:space="preserve">2. The dimensions of the payload are </w:t>
      </w:r>
      <w:r w:rsidRPr="009D0062">
        <w:rPr>
          <w:rFonts w:ascii="Cambria Math" w:hAnsi="Cambria Math" w:eastAsia="Times New Roman" w:cs="Cambria Math"/>
        </w:rPr>
        <w:t>𝟖𝟎</w:t>
      </w:r>
      <w:r w:rsidRPr="009D0062">
        <w:rPr>
          <w:rFonts w:ascii="Times New Roman" w:hAnsi="Times New Roman" w:eastAsia="Times New Roman" w:cs="Times New Roman"/>
        </w:rPr>
        <w:t>×</w:t>
      </w:r>
      <w:r w:rsidRPr="009D0062">
        <w:rPr>
          <w:rFonts w:ascii="Cambria Math" w:hAnsi="Cambria Math" w:eastAsia="Times New Roman" w:cs="Cambria Math"/>
        </w:rPr>
        <w:t>𝟓𝟎</w:t>
      </w:r>
      <w:r w:rsidRPr="009D0062">
        <w:rPr>
          <w:rFonts w:ascii="Times New Roman" w:hAnsi="Times New Roman" w:eastAsia="Times New Roman" w:cs="Times New Roman"/>
        </w:rPr>
        <w:t>×</w:t>
      </w:r>
      <w:r w:rsidRPr="009D0062">
        <w:rPr>
          <w:rFonts w:ascii="Cambria Math" w:hAnsi="Cambria Math" w:eastAsia="Times New Roman" w:cs="Cambria Math"/>
        </w:rPr>
        <w:t>𝟏𝟎𝒎𝒎</w:t>
      </w:r>
      <w:r w:rsidRPr="009D0062">
        <w:rPr>
          <w:rFonts w:ascii="Times New Roman" w:hAnsi="Times New Roman" w:eastAsia="Times New Roman" w:cs="Times New Roman"/>
        </w:rPr>
        <w:t>.</w:t>
      </w:r>
    </w:p>
    <w:p w:rsidRPr="009D0062" w:rsidR="009D0062" w:rsidP="009D0062" w:rsidRDefault="009D0062" w14:paraId="5F7F3B6F" w14:textId="77777777">
      <w:pPr>
        <w:spacing w:line="360" w:lineRule="auto"/>
        <w:rPr>
          <w:rFonts w:ascii="Times New Roman" w:hAnsi="Times New Roman" w:eastAsia="Times New Roman" w:cs="Times New Roman"/>
        </w:rPr>
      </w:pPr>
      <w:r w:rsidRPr="009D0062">
        <w:rPr>
          <w:rFonts w:ascii="Times New Roman" w:hAnsi="Times New Roman" w:eastAsia="Times New Roman" w:cs="Times New Roman"/>
        </w:rPr>
        <w:t>3. The payload should always remain intact to the buggy and should not be damaged with the movement of the buggy.</w:t>
      </w:r>
    </w:p>
    <w:p w:rsidRPr="009D0062" w:rsidR="009D0062" w:rsidP="009D0062" w:rsidRDefault="009D0062" w14:paraId="2F17FA9A" w14:textId="77777777">
      <w:pPr>
        <w:spacing w:line="360" w:lineRule="auto"/>
        <w:rPr>
          <w:rFonts w:ascii="Times New Roman" w:hAnsi="Times New Roman" w:eastAsia="Times New Roman" w:cs="Times New Roman"/>
        </w:rPr>
      </w:pPr>
      <w:r w:rsidRPr="009D0062">
        <w:rPr>
          <w:rFonts w:ascii="Times New Roman" w:hAnsi="Times New Roman" w:eastAsia="Times New Roman" w:cs="Times New Roman"/>
        </w:rPr>
        <w:t>4. The buggy should only be powered by rubber bands and will always be in contact with the ground.</w:t>
      </w:r>
    </w:p>
    <w:p w:rsidRPr="009D0062" w:rsidR="009D0062" w:rsidP="009D0062" w:rsidRDefault="009D0062" w14:paraId="45F5A14A" w14:textId="77777777">
      <w:pPr>
        <w:spacing w:line="360" w:lineRule="auto"/>
        <w:rPr>
          <w:rFonts w:ascii="Times New Roman" w:hAnsi="Times New Roman" w:eastAsia="Times New Roman" w:cs="Times New Roman"/>
        </w:rPr>
      </w:pPr>
      <w:r w:rsidRPr="009D0062">
        <w:rPr>
          <w:rFonts w:ascii="Times New Roman" w:hAnsi="Times New Roman" w:eastAsia="Times New Roman" w:cs="Times New Roman"/>
        </w:rPr>
        <w:t>5. The buggy should be able to sustain small collisions with walls when carrying the payload.</w:t>
      </w:r>
    </w:p>
    <w:p w:rsidRPr="009D0062" w:rsidR="009D0062" w:rsidP="009D0062" w:rsidRDefault="009D0062" w14:paraId="7B396853" w14:textId="77777777">
      <w:pPr>
        <w:spacing w:line="360" w:lineRule="auto"/>
        <w:rPr>
          <w:rFonts w:ascii="Times New Roman" w:hAnsi="Times New Roman" w:eastAsia="Times New Roman" w:cs="Times New Roman"/>
        </w:rPr>
      </w:pPr>
      <w:r w:rsidRPr="009D0062">
        <w:rPr>
          <w:rFonts w:ascii="Times New Roman" w:hAnsi="Times New Roman" w:eastAsia="Times New Roman" w:cs="Times New Roman"/>
        </w:rPr>
        <w:t>6. The buggy should be economical, sustainable and should not be hazardous</w:t>
      </w:r>
    </w:p>
    <w:p w:rsidR="00BB30D9" w:rsidP="009D0062" w:rsidRDefault="009D0062" w14:paraId="60AFAF04" w14:textId="64642D30">
      <w:pPr>
        <w:spacing w:line="360" w:lineRule="auto"/>
        <w:sectPr w:rsidR="00BB30D9">
          <w:pgSz w:w="12240" w:h="15840" w:orient="portrait"/>
          <w:pgMar w:top="1560" w:right="1220" w:bottom="1640" w:left="880" w:header="708" w:footer="1369" w:gutter="0"/>
          <w:cols w:space="720"/>
        </w:sectPr>
      </w:pPr>
      <w:r w:rsidRPr="009D0062">
        <w:rPr>
          <w:rFonts w:ascii="Times New Roman" w:hAnsi="Times New Roman" w:eastAsia="Times New Roman" w:cs="Times New Roman"/>
        </w:rPr>
        <w:t>7. The buggy should not be pulled or pushed for it to start moving. Components such as wheels can be turned to wind up the rubber bands.</w:t>
      </w:r>
    </w:p>
    <w:p w:rsidR="00BB30D9" w:rsidRDefault="00BB30D9" w14:paraId="4EDA1859" w14:textId="77777777">
      <w:pPr>
        <w:pStyle w:val="BodyText"/>
        <w:rPr>
          <w:sz w:val="20"/>
        </w:rPr>
      </w:pPr>
    </w:p>
    <w:p w:rsidR="00BB30D9" w:rsidRDefault="00BB30D9" w14:paraId="1FE4FDC1" w14:textId="77777777">
      <w:pPr>
        <w:pStyle w:val="BodyText"/>
        <w:spacing w:before="2"/>
        <w:rPr>
          <w:sz w:val="17"/>
        </w:rPr>
      </w:pPr>
    </w:p>
    <w:p w:rsidR="00BB30D9" w:rsidRDefault="00000000" w14:paraId="7957800A" w14:textId="77777777">
      <w:pPr>
        <w:pStyle w:val="Heading1"/>
        <w:numPr>
          <w:ilvl w:val="0"/>
          <w:numId w:val="4"/>
        </w:numPr>
        <w:tabs>
          <w:tab w:val="left" w:pos="992"/>
          <w:tab w:val="left" w:pos="993"/>
        </w:tabs>
        <w:spacing w:before="0"/>
        <w:ind w:hanging="433"/>
      </w:pPr>
      <w:r>
        <w:t>Submission</w:t>
      </w:r>
    </w:p>
    <w:p w:rsidR="00BB30D9" w:rsidRDefault="00000000" w14:paraId="2CD7EFA7" w14:textId="1F912101">
      <w:pPr>
        <w:pStyle w:val="BodyText"/>
        <w:spacing w:before="186" w:line="360" w:lineRule="auto"/>
        <w:ind w:left="560" w:right="213"/>
        <w:jc w:val="both"/>
      </w:pPr>
      <w:r>
        <w:t xml:space="preserve">This is a group assignment and constitutes 50% of the module. The deadline for submission is </w:t>
      </w:r>
      <w:r w:rsidR="00FD111B">
        <w:t>Friday</w:t>
      </w:r>
      <w:r>
        <w:rPr>
          <w:b/>
        </w:rPr>
        <w:t xml:space="preserve">, </w:t>
      </w:r>
      <w:r w:rsidR="002D2D68">
        <w:rPr>
          <w:b/>
        </w:rPr>
        <w:t>18</w:t>
      </w:r>
      <w:r>
        <w:rPr>
          <w:b/>
          <w:vertAlign w:val="superscript"/>
        </w:rPr>
        <w:t>th</w:t>
      </w:r>
      <w:r>
        <w:rPr>
          <w:b/>
        </w:rPr>
        <w:t xml:space="preserve"> </w:t>
      </w:r>
      <w:r w:rsidR="002D2D68">
        <w:rPr>
          <w:b/>
        </w:rPr>
        <w:t>September</w:t>
      </w:r>
      <w:r>
        <w:rPr>
          <w:b/>
        </w:rPr>
        <w:t xml:space="preserve"> 202</w:t>
      </w:r>
      <w:r w:rsidR="00FD111B">
        <w:rPr>
          <w:b/>
        </w:rPr>
        <w:t>3</w:t>
      </w:r>
      <w:r>
        <w:rPr>
          <w:b/>
        </w:rPr>
        <w:t xml:space="preserve"> </w:t>
      </w:r>
      <w:r>
        <w:t xml:space="preserve">by </w:t>
      </w:r>
      <w:r>
        <w:rPr>
          <w:b/>
        </w:rPr>
        <w:t>5:00pm</w:t>
      </w:r>
      <w:r>
        <w:t>. The submission must be made on Moodle via Turnitin, the link for which will be made available on the module’s Moodle page. The following must be submitted:</w:t>
      </w:r>
    </w:p>
    <w:p w:rsidR="00BB30D9" w:rsidRDefault="00000000" w14:paraId="7311A26C" w14:textId="77777777">
      <w:pPr>
        <w:pStyle w:val="ListParagraph"/>
        <w:numPr>
          <w:ilvl w:val="0"/>
          <w:numId w:val="3"/>
        </w:numPr>
        <w:tabs>
          <w:tab w:val="left" w:pos="1281"/>
        </w:tabs>
        <w:spacing w:before="159"/>
        <w:ind w:hanging="361"/>
        <w:jc w:val="both"/>
        <w:rPr>
          <w:b/>
        </w:rPr>
      </w:pPr>
      <w:r>
        <w:rPr>
          <w:b/>
        </w:rPr>
        <w:t>A group project report as a PDF</w:t>
      </w:r>
      <w:r>
        <w:rPr>
          <w:b/>
          <w:spacing w:val="-7"/>
        </w:rPr>
        <w:t xml:space="preserve"> </w:t>
      </w:r>
      <w:r>
        <w:rPr>
          <w:b/>
        </w:rPr>
        <w:t>file.</w:t>
      </w:r>
    </w:p>
    <w:p w:rsidR="00BB30D9" w:rsidRDefault="00BB30D9" w14:paraId="0690F163" w14:textId="77777777">
      <w:pPr>
        <w:pStyle w:val="BodyText"/>
        <w:spacing w:before="2"/>
        <w:rPr>
          <w:b/>
          <w:sz w:val="25"/>
        </w:rPr>
      </w:pPr>
    </w:p>
    <w:p w:rsidR="00BB30D9" w:rsidRDefault="00000000" w14:paraId="01892907" w14:textId="77777777">
      <w:pPr>
        <w:pStyle w:val="BodyText"/>
        <w:ind w:left="560"/>
        <w:jc w:val="both"/>
      </w:pPr>
      <w:r>
        <w:t>The report should highlight the following:</w:t>
      </w:r>
    </w:p>
    <w:p w:rsidR="00BB30D9" w:rsidRDefault="00BB30D9" w14:paraId="05F79EA7" w14:textId="77777777">
      <w:pPr>
        <w:pStyle w:val="BodyText"/>
        <w:spacing w:before="8"/>
        <w:rPr>
          <w:sz w:val="24"/>
        </w:rPr>
      </w:pPr>
    </w:p>
    <w:p w:rsidR="00BB30D9" w:rsidRDefault="00000000" w14:paraId="078E2D7C" w14:textId="77777777">
      <w:pPr>
        <w:pStyle w:val="ListParagraph"/>
        <w:numPr>
          <w:ilvl w:val="0"/>
          <w:numId w:val="2"/>
        </w:numPr>
        <w:tabs>
          <w:tab w:val="left" w:pos="1281"/>
        </w:tabs>
        <w:spacing w:before="0"/>
        <w:ind w:hanging="361"/>
        <w:jc w:val="both"/>
      </w:pPr>
      <w:r>
        <w:t>Individual conceptual designs (Sketches and images/ drawings of the 3D</w:t>
      </w:r>
      <w:r>
        <w:rPr>
          <w:spacing w:val="-11"/>
        </w:rPr>
        <w:t xml:space="preserve"> </w:t>
      </w:r>
      <w:r>
        <w:t>model)</w:t>
      </w:r>
    </w:p>
    <w:p w:rsidR="00BB30D9" w:rsidRDefault="00000000" w14:paraId="7473B196" w14:textId="2C1C2830">
      <w:pPr>
        <w:pStyle w:val="ListParagraph"/>
        <w:numPr>
          <w:ilvl w:val="0"/>
          <w:numId w:val="2"/>
        </w:numPr>
        <w:tabs>
          <w:tab w:val="left" w:pos="1281"/>
        </w:tabs>
        <w:spacing w:before="129"/>
        <w:ind w:hanging="361"/>
      </w:pPr>
      <w:r>
        <w:t>Literature on and its working principles, materials and</w:t>
      </w:r>
      <w:r>
        <w:rPr>
          <w:spacing w:val="-20"/>
        </w:rPr>
        <w:t xml:space="preserve"> </w:t>
      </w:r>
      <w:r>
        <w:t>manufacturing</w:t>
      </w:r>
    </w:p>
    <w:p w:rsidR="00BB30D9" w:rsidRDefault="00000000" w14:paraId="1570C9A0" w14:textId="429CF5CD">
      <w:pPr>
        <w:pStyle w:val="ListParagraph"/>
        <w:numPr>
          <w:ilvl w:val="0"/>
          <w:numId w:val="2"/>
        </w:numPr>
        <w:tabs>
          <w:tab w:val="left" w:pos="1281"/>
        </w:tabs>
        <w:ind w:hanging="361"/>
      </w:pPr>
      <w:r>
        <w:t xml:space="preserve">Calculations of dimensions, </w:t>
      </w:r>
    </w:p>
    <w:p w:rsidR="00BB30D9" w:rsidRDefault="00000000" w14:paraId="22F3CE07" w14:textId="77777777">
      <w:pPr>
        <w:pStyle w:val="ListParagraph"/>
        <w:numPr>
          <w:ilvl w:val="0"/>
          <w:numId w:val="2"/>
        </w:numPr>
        <w:tabs>
          <w:tab w:val="left" w:pos="1281"/>
        </w:tabs>
        <w:ind w:hanging="361"/>
      </w:pPr>
      <w:r>
        <w:t>Selection criteria of the detailed</w:t>
      </w:r>
      <w:r>
        <w:rPr>
          <w:spacing w:val="-5"/>
        </w:rPr>
        <w:t xml:space="preserve"> </w:t>
      </w:r>
      <w:r>
        <w:t>design</w:t>
      </w:r>
    </w:p>
    <w:p w:rsidR="00BB30D9" w:rsidRDefault="00000000" w14:paraId="7E33A048" w14:textId="77777777">
      <w:pPr>
        <w:pStyle w:val="ListParagraph"/>
        <w:numPr>
          <w:ilvl w:val="0"/>
          <w:numId w:val="2"/>
        </w:numPr>
        <w:tabs>
          <w:tab w:val="left" w:pos="1281"/>
        </w:tabs>
        <w:spacing w:before="127"/>
        <w:ind w:hanging="361"/>
      </w:pPr>
      <w:r>
        <w:t>Selection of</w:t>
      </w:r>
      <w:r>
        <w:rPr>
          <w:spacing w:val="-1"/>
        </w:rPr>
        <w:t xml:space="preserve"> </w:t>
      </w:r>
      <w:r>
        <w:t>materials</w:t>
      </w:r>
    </w:p>
    <w:p w:rsidR="00BB30D9" w:rsidRDefault="00000000" w14:paraId="1D98DDC6" w14:textId="77777777">
      <w:pPr>
        <w:pStyle w:val="ListParagraph"/>
        <w:numPr>
          <w:ilvl w:val="0"/>
          <w:numId w:val="2"/>
        </w:numPr>
        <w:tabs>
          <w:tab w:val="left" w:pos="1281"/>
        </w:tabs>
        <w:ind w:hanging="361"/>
      </w:pPr>
      <w:r>
        <w:t>Suggestions for manufacturing</w:t>
      </w:r>
      <w:r>
        <w:rPr>
          <w:spacing w:val="-1"/>
        </w:rPr>
        <w:t xml:space="preserve"> </w:t>
      </w:r>
      <w:r>
        <w:t>processes</w:t>
      </w:r>
    </w:p>
    <w:p w:rsidR="00BB30D9" w:rsidRDefault="00000000" w14:paraId="0C80B2E6" w14:textId="5BC6AD46">
      <w:pPr>
        <w:pStyle w:val="ListParagraph"/>
        <w:numPr>
          <w:ilvl w:val="0"/>
          <w:numId w:val="2"/>
        </w:numPr>
        <w:tabs>
          <w:tab w:val="left" w:pos="1281"/>
        </w:tabs>
        <w:spacing w:before="127"/>
        <w:ind w:hanging="361"/>
      </w:pPr>
      <w:r>
        <w:t xml:space="preserve">Detailed design of the </w:t>
      </w:r>
      <w:r w:rsidR="00A90BC0">
        <w:t>Sphere</w:t>
      </w:r>
      <w:r>
        <w:t xml:space="preserve"> (Sketches and images/drawings of the 3D</w:t>
      </w:r>
      <w:r>
        <w:rPr>
          <w:spacing w:val="-9"/>
        </w:rPr>
        <w:t xml:space="preserve"> </w:t>
      </w:r>
      <w:r>
        <w:t>model)</w:t>
      </w:r>
    </w:p>
    <w:p w:rsidR="00BB30D9" w:rsidRDefault="00000000" w14:paraId="405BDD59" w14:textId="02BDF516">
      <w:pPr>
        <w:pStyle w:val="ListParagraph"/>
        <w:numPr>
          <w:ilvl w:val="0"/>
          <w:numId w:val="2"/>
        </w:numPr>
        <w:tabs>
          <w:tab w:val="left" w:pos="1281"/>
        </w:tabs>
        <w:ind w:hanging="361"/>
      </w:pPr>
      <w:r>
        <w:t>Working principle of the designed</w:t>
      </w:r>
      <w:r>
        <w:rPr>
          <w:spacing w:val="-5"/>
        </w:rPr>
        <w:t xml:space="preserve"> </w:t>
      </w:r>
      <w:r w:rsidR="00A90BC0">
        <w:rPr>
          <w:spacing w:val="-5"/>
        </w:rPr>
        <w:t>Sphere</w:t>
      </w:r>
    </w:p>
    <w:p w:rsidR="00BB30D9" w:rsidRDefault="00000000" w14:paraId="1F47773A" w14:textId="77777777">
      <w:pPr>
        <w:pStyle w:val="ListParagraph"/>
        <w:numPr>
          <w:ilvl w:val="0"/>
          <w:numId w:val="2"/>
        </w:numPr>
        <w:tabs>
          <w:tab w:val="left" w:pos="1281"/>
        </w:tabs>
        <w:ind w:hanging="361"/>
      </w:pPr>
      <w:r>
        <w:t>Improvements and future</w:t>
      </w:r>
      <w:r>
        <w:rPr>
          <w:spacing w:val="-5"/>
        </w:rPr>
        <w:t xml:space="preserve"> </w:t>
      </w:r>
      <w:r>
        <w:t>work</w:t>
      </w:r>
    </w:p>
    <w:p w:rsidR="00BB30D9" w:rsidRDefault="00000000" w14:paraId="13B5A206" w14:textId="77777777">
      <w:pPr>
        <w:pStyle w:val="ListParagraph"/>
        <w:numPr>
          <w:ilvl w:val="0"/>
          <w:numId w:val="2"/>
        </w:numPr>
        <w:tabs>
          <w:tab w:val="left" w:pos="1281"/>
        </w:tabs>
        <w:ind w:hanging="361"/>
      </w:pPr>
      <w:r>
        <w:t>Technical drawings of the 3D</w:t>
      </w:r>
      <w:r>
        <w:rPr>
          <w:spacing w:val="-5"/>
        </w:rPr>
        <w:t xml:space="preserve"> </w:t>
      </w:r>
      <w:r>
        <w:t>model</w:t>
      </w:r>
    </w:p>
    <w:p w:rsidR="00BB30D9" w:rsidRDefault="00BB30D9" w14:paraId="3A156B44" w14:textId="77777777">
      <w:pPr>
        <w:sectPr w:rsidR="00BB30D9">
          <w:pgSz w:w="12240" w:h="15840" w:orient="portrait"/>
          <w:pgMar w:top="1560" w:right="1220" w:bottom="1640" w:left="880" w:header="708" w:footer="1369" w:gutter="0"/>
          <w:cols w:space="720"/>
        </w:sectPr>
      </w:pPr>
    </w:p>
    <w:p w:rsidR="00BB30D9" w:rsidRDefault="00BB30D9" w14:paraId="62C0D430" w14:textId="77777777">
      <w:pPr>
        <w:pStyle w:val="BodyText"/>
        <w:rPr>
          <w:sz w:val="20"/>
        </w:rPr>
      </w:pPr>
    </w:p>
    <w:p w:rsidR="00BB30D9" w:rsidRDefault="00BB30D9" w14:paraId="1A991007" w14:textId="77777777">
      <w:pPr>
        <w:pStyle w:val="BodyText"/>
        <w:spacing w:before="2"/>
        <w:rPr>
          <w:sz w:val="17"/>
        </w:rPr>
      </w:pPr>
    </w:p>
    <w:p w:rsidR="00BB30D9" w:rsidRDefault="00000000" w14:paraId="7D08A72B" w14:textId="77777777">
      <w:pPr>
        <w:pStyle w:val="Heading1"/>
        <w:numPr>
          <w:ilvl w:val="0"/>
          <w:numId w:val="4"/>
        </w:numPr>
        <w:tabs>
          <w:tab w:val="left" w:pos="992"/>
          <w:tab w:val="left" w:pos="993"/>
        </w:tabs>
        <w:ind w:hanging="433"/>
      </w:pPr>
      <w:r>
        <w:t>Report structure and marking</w:t>
      </w:r>
      <w:r>
        <w:rPr>
          <w:spacing w:val="-3"/>
        </w:rPr>
        <w:t xml:space="preserve"> </w:t>
      </w:r>
      <w:proofErr w:type="gramStart"/>
      <w:r>
        <w:t>scheme</w:t>
      </w:r>
      <w:proofErr w:type="gramEnd"/>
    </w:p>
    <w:p w:rsidR="00BB30D9" w:rsidRDefault="00000000" w14:paraId="50021987" w14:textId="77777777">
      <w:pPr>
        <w:pStyle w:val="Heading2"/>
        <w:numPr>
          <w:ilvl w:val="1"/>
          <w:numId w:val="4"/>
        </w:numPr>
        <w:tabs>
          <w:tab w:val="left" w:pos="1136"/>
          <w:tab w:val="left" w:pos="1137"/>
        </w:tabs>
        <w:spacing w:before="186"/>
        <w:ind w:hanging="577"/>
      </w:pPr>
      <w:r>
        <w:t>Report</w:t>
      </w:r>
      <w:r>
        <w:rPr>
          <w:spacing w:val="-1"/>
        </w:rPr>
        <w:t xml:space="preserve"> </w:t>
      </w:r>
      <w:r>
        <w:t>Structure:</w:t>
      </w:r>
    </w:p>
    <w:p w:rsidR="00BB30D9" w:rsidRDefault="00000000" w14:paraId="7B9A2216" w14:textId="77777777">
      <w:pPr>
        <w:pStyle w:val="ListParagraph"/>
        <w:numPr>
          <w:ilvl w:val="2"/>
          <w:numId w:val="4"/>
        </w:numPr>
        <w:tabs>
          <w:tab w:val="left" w:pos="1281"/>
        </w:tabs>
        <w:spacing w:before="185"/>
        <w:ind w:hanging="361"/>
      </w:pPr>
      <w:r>
        <w:t>Title Page</w:t>
      </w:r>
    </w:p>
    <w:p w:rsidR="00BB30D9" w:rsidRDefault="00000000" w14:paraId="631AA239" w14:textId="77777777">
      <w:pPr>
        <w:pStyle w:val="ListParagraph"/>
        <w:numPr>
          <w:ilvl w:val="2"/>
          <w:numId w:val="4"/>
        </w:numPr>
        <w:tabs>
          <w:tab w:val="left" w:pos="1281"/>
        </w:tabs>
        <w:ind w:hanging="361"/>
      </w:pPr>
      <w:r>
        <w:t>Table of</w:t>
      </w:r>
      <w:r>
        <w:rPr>
          <w:spacing w:val="-2"/>
        </w:rPr>
        <w:t xml:space="preserve"> </w:t>
      </w:r>
      <w:r>
        <w:t>contents</w:t>
      </w:r>
    </w:p>
    <w:p w:rsidR="00BB30D9" w:rsidRDefault="00000000" w14:paraId="0FCE44D8" w14:textId="77777777">
      <w:pPr>
        <w:pStyle w:val="ListParagraph"/>
        <w:numPr>
          <w:ilvl w:val="2"/>
          <w:numId w:val="4"/>
        </w:numPr>
        <w:tabs>
          <w:tab w:val="left" w:pos="1281"/>
        </w:tabs>
        <w:spacing w:before="129"/>
        <w:ind w:hanging="361"/>
      </w:pPr>
      <w:r>
        <w:t>Abstract</w:t>
      </w:r>
    </w:p>
    <w:p w:rsidR="00BB30D9" w:rsidRDefault="00000000" w14:paraId="7733C7AA" w14:textId="77777777">
      <w:pPr>
        <w:pStyle w:val="ListParagraph"/>
        <w:numPr>
          <w:ilvl w:val="2"/>
          <w:numId w:val="4"/>
        </w:numPr>
        <w:tabs>
          <w:tab w:val="left" w:pos="1281"/>
        </w:tabs>
        <w:ind w:hanging="361"/>
      </w:pPr>
      <w:r>
        <w:t>Introduction</w:t>
      </w:r>
    </w:p>
    <w:p w:rsidR="00BB30D9" w:rsidRDefault="00000000" w14:paraId="187FC39D" w14:textId="77777777">
      <w:pPr>
        <w:pStyle w:val="ListParagraph"/>
        <w:numPr>
          <w:ilvl w:val="2"/>
          <w:numId w:val="4"/>
        </w:numPr>
        <w:tabs>
          <w:tab w:val="left" w:pos="1281"/>
        </w:tabs>
        <w:ind w:hanging="361"/>
      </w:pPr>
      <w:r>
        <w:t>Literature</w:t>
      </w:r>
      <w:r>
        <w:rPr>
          <w:spacing w:val="-1"/>
        </w:rPr>
        <w:t xml:space="preserve"> </w:t>
      </w:r>
      <w:r>
        <w:t>Review</w:t>
      </w:r>
    </w:p>
    <w:p w:rsidR="00BB30D9" w:rsidRDefault="00000000" w14:paraId="78802570" w14:textId="77777777">
      <w:pPr>
        <w:pStyle w:val="ListParagraph"/>
        <w:numPr>
          <w:ilvl w:val="2"/>
          <w:numId w:val="4"/>
        </w:numPr>
        <w:tabs>
          <w:tab w:val="left" w:pos="1281"/>
        </w:tabs>
        <w:spacing w:before="127"/>
        <w:ind w:hanging="361"/>
      </w:pPr>
      <w:r>
        <w:t>Methodology</w:t>
      </w:r>
    </w:p>
    <w:p w:rsidR="00BB30D9" w:rsidRDefault="00000000" w14:paraId="67293DDC" w14:textId="77777777">
      <w:pPr>
        <w:pStyle w:val="ListParagraph"/>
        <w:numPr>
          <w:ilvl w:val="2"/>
          <w:numId w:val="4"/>
        </w:numPr>
        <w:tabs>
          <w:tab w:val="left" w:pos="1281"/>
        </w:tabs>
        <w:ind w:hanging="361"/>
      </w:pPr>
      <w:r>
        <w:t>Results</w:t>
      </w:r>
    </w:p>
    <w:p w:rsidR="00BB30D9" w:rsidRDefault="00000000" w14:paraId="34370AA6" w14:textId="77777777">
      <w:pPr>
        <w:pStyle w:val="ListParagraph"/>
        <w:numPr>
          <w:ilvl w:val="2"/>
          <w:numId w:val="4"/>
        </w:numPr>
        <w:tabs>
          <w:tab w:val="left" w:pos="1281"/>
        </w:tabs>
        <w:spacing w:before="127"/>
        <w:ind w:hanging="361"/>
      </w:pPr>
      <w:r>
        <w:t>Conclusions</w:t>
      </w:r>
    </w:p>
    <w:p w:rsidR="00BB30D9" w:rsidRDefault="00000000" w14:paraId="3EA04118" w14:textId="77777777">
      <w:pPr>
        <w:pStyle w:val="ListParagraph"/>
        <w:numPr>
          <w:ilvl w:val="2"/>
          <w:numId w:val="4"/>
        </w:numPr>
        <w:tabs>
          <w:tab w:val="left" w:pos="1281"/>
        </w:tabs>
        <w:ind w:hanging="361"/>
      </w:pPr>
      <w:r>
        <w:t>Future</w:t>
      </w:r>
      <w:r>
        <w:rPr>
          <w:spacing w:val="2"/>
        </w:rPr>
        <w:t xml:space="preserve"> </w:t>
      </w:r>
      <w:r>
        <w:t>work</w:t>
      </w:r>
    </w:p>
    <w:p w:rsidR="00BB30D9" w:rsidRDefault="00000000" w14:paraId="24EE17CD" w14:textId="77777777">
      <w:pPr>
        <w:pStyle w:val="ListParagraph"/>
        <w:numPr>
          <w:ilvl w:val="2"/>
          <w:numId w:val="4"/>
        </w:numPr>
        <w:tabs>
          <w:tab w:val="left" w:pos="1281"/>
        </w:tabs>
        <w:ind w:hanging="361"/>
      </w:pPr>
      <w:r>
        <w:t>References</w:t>
      </w:r>
    </w:p>
    <w:p w:rsidR="00BB30D9" w:rsidRDefault="00000000" w14:paraId="5D13E465" w14:textId="77777777">
      <w:pPr>
        <w:pStyle w:val="ListParagraph"/>
        <w:numPr>
          <w:ilvl w:val="2"/>
          <w:numId w:val="4"/>
        </w:numPr>
        <w:tabs>
          <w:tab w:val="left" w:pos="1281"/>
        </w:tabs>
        <w:ind w:hanging="361"/>
      </w:pPr>
      <w:r>
        <w:t>Appendix</w:t>
      </w:r>
    </w:p>
    <w:p w:rsidR="00BB30D9" w:rsidRDefault="00BB30D9" w14:paraId="5F2DD71F" w14:textId="77777777">
      <w:pPr>
        <w:pStyle w:val="BodyText"/>
        <w:rPr>
          <w:sz w:val="24"/>
        </w:rPr>
      </w:pPr>
    </w:p>
    <w:p w:rsidR="00BB30D9" w:rsidRDefault="00BB30D9" w14:paraId="7CA2B7B2" w14:textId="77777777">
      <w:pPr>
        <w:pStyle w:val="BodyText"/>
        <w:spacing w:before="7"/>
        <w:rPr>
          <w:sz w:val="26"/>
        </w:rPr>
      </w:pPr>
    </w:p>
    <w:p w:rsidR="00BB30D9" w:rsidRDefault="00000000" w14:paraId="096E1609" w14:textId="77777777">
      <w:pPr>
        <w:pStyle w:val="Heading2"/>
        <w:numPr>
          <w:ilvl w:val="1"/>
          <w:numId w:val="4"/>
        </w:numPr>
        <w:tabs>
          <w:tab w:val="left" w:pos="1136"/>
          <w:tab w:val="left" w:pos="1137"/>
        </w:tabs>
        <w:ind w:hanging="577"/>
      </w:pPr>
      <w:r>
        <w:t>Marking</w:t>
      </w:r>
      <w:r>
        <w:rPr>
          <w:spacing w:val="-3"/>
        </w:rPr>
        <w:t xml:space="preserve"> </w:t>
      </w:r>
      <w:r>
        <w:t>scheme</w:t>
      </w:r>
    </w:p>
    <w:p w:rsidR="00BB30D9" w:rsidRDefault="00000000" w14:paraId="5F50202C" w14:textId="77777777">
      <w:pPr>
        <w:pStyle w:val="BodyText"/>
        <w:spacing w:before="188"/>
        <w:ind w:right="2698"/>
        <w:jc w:val="right"/>
      </w:pPr>
      <w:r>
        <w:t>The breakdown of the method of assessment is detailed in the following table:</w:t>
      </w:r>
    </w:p>
    <w:p w:rsidR="00BB30D9" w:rsidRDefault="00BB30D9" w14:paraId="1FEF2E13" w14:textId="77777777">
      <w:pPr>
        <w:pStyle w:val="BodyText"/>
        <w:spacing w:before="8"/>
        <w:rPr>
          <w:sz w:val="24"/>
        </w:rPr>
      </w:pPr>
    </w:p>
    <w:p w:rsidR="00BB30D9" w:rsidRDefault="00000000" w14:paraId="35C74C92" w14:textId="77777777">
      <w:pPr>
        <w:ind w:right="2628"/>
        <w:jc w:val="right"/>
        <w:rPr>
          <w:rFonts w:ascii="Times New Roman"/>
          <w:i/>
          <w:sz w:val="20"/>
        </w:rPr>
      </w:pPr>
      <w:r>
        <w:rPr>
          <w:rFonts w:ascii="Times New Roman"/>
          <w:b/>
          <w:i/>
          <w:sz w:val="20"/>
        </w:rPr>
        <w:t xml:space="preserve">Table 1: </w:t>
      </w:r>
      <w:r>
        <w:rPr>
          <w:rFonts w:ascii="Times New Roman"/>
          <w:i/>
          <w:sz w:val="20"/>
        </w:rPr>
        <w:t>Assessment criteria of the design project report</w:t>
      </w:r>
    </w:p>
    <w:p w:rsidR="00BB30D9" w:rsidRDefault="00BB30D9" w14:paraId="39D14353" w14:textId="77777777">
      <w:pPr>
        <w:pStyle w:val="BodyText"/>
        <w:rPr>
          <w:i/>
          <w:sz w:val="24"/>
        </w:rPr>
      </w:pPr>
    </w:p>
    <w:tbl>
      <w:tblPr>
        <w:tblW w:w="0" w:type="auto"/>
        <w:tblInd w:w="553" w:type="dxa"/>
        <w:tblBorders>
          <w:top w:val="single" w:color="8EAADB" w:sz="12" w:space="0"/>
          <w:left w:val="single" w:color="8EAADB" w:sz="12" w:space="0"/>
          <w:bottom w:val="single" w:color="8EAADB" w:sz="12" w:space="0"/>
          <w:right w:val="single" w:color="8EAADB" w:sz="12" w:space="0"/>
          <w:insideH w:val="single" w:color="8EAADB" w:sz="12" w:space="0"/>
          <w:insideV w:val="single" w:color="8EAADB" w:sz="12" w:space="0"/>
        </w:tblBorders>
        <w:tblLayout w:type="fixed"/>
        <w:tblCellMar>
          <w:left w:w="0" w:type="dxa"/>
          <w:right w:w="0" w:type="dxa"/>
        </w:tblCellMar>
        <w:tblLook w:val="01E0" w:firstRow="1" w:lastRow="1" w:firstColumn="1" w:lastColumn="1" w:noHBand="0" w:noVBand="0"/>
      </w:tblPr>
      <w:tblGrid>
        <w:gridCol w:w="6947"/>
        <w:gridCol w:w="2420"/>
      </w:tblGrid>
      <w:tr w:rsidR="00BB30D9" w14:paraId="4DC8F112" w14:textId="77777777">
        <w:trPr>
          <w:trHeight w:val="378"/>
        </w:trPr>
        <w:tc>
          <w:tcPr>
            <w:tcW w:w="6947" w:type="dxa"/>
            <w:tcBorders>
              <w:top w:val="nil"/>
              <w:left w:val="nil"/>
              <w:right w:val="nil"/>
            </w:tcBorders>
            <w:shd w:val="clear" w:color="auto" w:fill="001F5F"/>
          </w:tcPr>
          <w:p w:rsidR="00BB30D9" w:rsidRDefault="00000000" w14:paraId="2C10892A" w14:textId="77777777">
            <w:pPr>
              <w:pStyle w:val="TableParagraph"/>
              <w:ind w:left="2668" w:right="2655"/>
              <w:jc w:val="center"/>
              <w:rPr>
                <w:rFonts w:ascii="Times New Roman"/>
                <w:b/>
              </w:rPr>
            </w:pPr>
            <w:r>
              <w:rPr>
                <w:rFonts w:ascii="Times New Roman"/>
                <w:b/>
                <w:color w:val="FFFFFF"/>
              </w:rPr>
              <w:t>Marking criteria</w:t>
            </w:r>
          </w:p>
        </w:tc>
        <w:tc>
          <w:tcPr>
            <w:tcW w:w="2420" w:type="dxa"/>
            <w:tcBorders>
              <w:top w:val="nil"/>
              <w:left w:val="nil"/>
              <w:right w:val="nil"/>
            </w:tcBorders>
            <w:shd w:val="clear" w:color="auto" w:fill="001F5F"/>
          </w:tcPr>
          <w:p w:rsidR="00BB30D9" w:rsidRDefault="00000000" w14:paraId="116AEB13" w14:textId="77777777">
            <w:pPr>
              <w:pStyle w:val="TableParagraph"/>
              <w:ind w:left="415" w:right="418"/>
              <w:jc w:val="center"/>
              <w:rPr>
                <w:rFonts w:ascii="Times New Roman"/>
                <w:b/>
              </w:rPr>
            </w:pPr>
            <w:r>
              <w:rPr>
                <w:rFonts w:ascii="Times New Roman"/>
                <w:b/>
                <w:color w:val="FFFFFF"/>
              </w:rPr>
              <w:t>Allocated marks</w:t>
            </w:r>
          </w:p>
        </w:tc>
      </w:tr>
      <w:tr w:rsidR="00BB30D9" w14:paraId="5A986BE7" w14:textId="77777777">
        <w:trPr>
          <w:trHeight w:val="378"/>
        </w:trPr>
        <w:tc>
          <w:tcPr>
            <w:tcW w:w="6947" w:type="dxa"/>
            <w:tcBorders>
              <w:left w:val="nil"/>
              <w:bottom w:val="single" w:color="8EAADB" w:sz="2" w:space="0"/>
              <w:right w:val="single" w:color="8EAADB" w:sz="2" w:space="0"/>
            </w:tcBorders>
            <w:shd w:val="clear" w:color="auto" w:fill="D9E1F3"/>
          </w:tcPr>
          <w:p w:rsidR="00BB30D9" w:rsidRDefault="00000000" w14:paraId="30D53015" w14:textId="77777777">
            <w:pPr>
              <w:pStyle w:val="TableParagraph"/>
              <w:spacing w:before="0"/>
              <w:ind w:left="143" w:right="128"/>
              <w:jc w:val="center"/>
              <w:rPr>
                <w:rFonts w:ascii="Times New Roman"/>
                <w:b/>
              </w:rPr>
            </w:pPr>
            <w:r>
              <w:rPr>
                <w:rFonts w:ascii="Times New Roman"/>
                <w:b/>
              </w:rPr>
              <w:t>Abstract</w:t>
            </w:r>
          </w:p>
        </w:tc>
        <w:tc>
          <w:tcPr>
            <w:tcW w:w="2420" w:type="dxa"/>
            <w:tcBorders>
              <w:left w:val="single" w:color="8EAADB" w:sz="2" w:space="0"/>
              <w:bottom w:val="single" w:color="8EAADB" w:sz="2" w:space="0"/>
              <w:right w:val="nil"/>
            </w:tcBorders>
            <w:shd w:val="clear" w:color="auto" w:fill="D9E1F3"/>
          </w:tcPr>
          <w:p w:rsidR="00BB30D9" w:rsidRDefault="00000000" w14:paraId="7DA268B9" w14:textId="77777777">
            <w:pPr>
              <w:pStyle w:val="TableParagraph"/>
              <w:spacing w:before="0"/>
              <w:ind w:left="0" w:right="1"/>
              <w:jc w:val="center"/>
              <w:rPr>
                <w:rFonts w:ascii="Times New Roman"/>
              </w:rPr>
            </w:pPr>
            <w:r>
              <w:rPr>
                <w:rFonts w:ascii="Times New Roman"/>
              </w:rPr>
              <w:t>5</w:t>
            </w:r>
          </w:p>
        </w:tc>
      </w:tr>
      <w:tr w:rsidR="00BB30D9" w14:paraId="233EE076" w14:textId="77777777">
        <w:trPr>
          <w:trHeight w:val="381"/>
        </w:trPr>
        <w:tc>
          <w:tcPr>
            <w:tcW w:w="6947" w:type="dxa"/>
            <w:tcBorders>
              <w:top w:val="single" w:color="8EAADB" w:sz="2" w:space="0"/>
              <w:left w:val="nil"/>
              <w:bottom w:val="single" w:color="8EAADB" w:sz="2" w:space="0"/>
              <w:right w:val="single" w:color="8EAADB" w:sz="2" w:space="0"/>
            </w:tcBorders>
          </w:tcPr>
          <w:p w:rsidR="00BB30D9" w:rsidRDefault="00000000" w14:paraId="24706FEF" w14:textId="77777777">
            <w:pPr>
              <w:pStyle w:val="TableParagraph"/>
              <w:spacing w:before="3"/>
              <w:ind w:left="143" w:right="127"/>
              <w:jc w:val="center"/>
              <w:rPr>
                <w:rFonts w:ascii="Times New Roman"/>
                <w:b/>
              </w:rPr>
            </w:pPr>
            <w:r>
              <w:rPr>
                <w:rFonts w:ascii="Times New Roman"/>
                <w:b/>
              </w:rPr>
              <w:t>Introduction</w:t>
            </w:r>
          </w:p>
        </w:tc>
        <w:tc>
          <w:tcPr>
            <w:tcW w:w="2420" w:type="dxa"/>
            <w:tcBorders>
              <w:top w:val="single" w:color="8EAADB" w:sz="2" w:space="0"/>
              <w:left w:val="single" w:color="8EAADB" w:sz="2" w:space="0"/>
              <w:bottom w:val="single" w:color="8EAADB" w:sz="2" w:space="0"/>
              <w:right w:val="nil"/>
            </w:tcBorders>
          </w:tcPr>
          <w:p w:rsidR="00BB30D9" w:rsidRDefault="00000000" w14:paraId="0882F6B3" w14:textId="77777777">
            <w:pPr>
              <w:pStyle w:val="TableParagraph"/>
              <w:spacing w:before="3"/>
              <w:ind w:left="0" w:right="1"/>
              <w:jc w:val="center"/>
              <w:rPr>
                <w:rFonts w:ascii="Times New Roman"/>
              </w:rPr>
            </w:pPr>
            <w:r>
              <w:rPr>
                <w:rFonts w:ascii="Times New Roman"/>
              </w:rPr>
              <w:t>5</w:t>
            </w:r>
          </w:p>
        </w:tc>
      </w:tr>
      <w:tr w:rsidR="00BB30D9" w14:paraId="59268F2B" w14:textId="77777777">
        <w:trPr>
          <w:trHeight w:val="378"/>
        </w:trPr>
        <w:tc>
          <w:tcPr>
            <w:tcW w:w="6947" w:type="dxa"/>
            <w:tcBorders>
              <w:top w:val="single" w:color="8EAADB" w:sz="2" w:space="0"/>
              <w:left w:val="nil"/>
              <w:bottom w:val="single" w:color="8EAADB" w:sz="2" w:space="0"/>
              <w:right w:val="single" w:color="8EAADB" w:sz="2" w:space="0"/>
            </w:tcBorders>
            <w:shd w:val="clear" w:color="auto" w:fill="D9E1F3"/>
          </w:tcPr>
          <w:p w:rsidR="00BB30D9" w:rsidRDefault="00000000" w14:paraId="3E35C185" w14:textId="77777777">
            <w:pPr>
              <w:pStyle w:val="TableParagraph"/>
              <w:ind w:left="143" w:right="132"/>
              <w:jc w:val="center"/>
              <w:rPr>
                <w:rFonts w:ascii="Times New Roman"/>
                <w:b/>
              </w:rPr>
            </w:pPr>
            <w:r>
              <w:rPr>
                <w:rFonts w:ascii="Times New Roman"/>
                <w:b/>
              </w:rPr>
              <w:t>Literature review</w:t>
            </w:r>
          </w:p>
        </w:tc>
        <w:tc>
          <w:tcPr>
            <w:tcW w:w="2420" w:type="dxa"/>
            <w:tcBorders>
              <w:top w:val="single" w:color="8EAADB" w:sz="2" w:space="0"/>
              <w:left w:val="single" w:color="8EAADB" w:sz="2" w:space="0"/>
              <w:bottom w:val="single" w:color="8EAADB" w:sz="2" w:space="0"/>
              <w:right w:val="nil"/>
            </w:tcBorders>
            <w:shd w:val="clear" w:color="auto" w:fill="D9E1F3"/>
          </w:tcPr>
          <w:p w:rsidR="00BB30D9" w:rsidRDefault="00000000" w14:paraId="2F4DDD11" w14:textId="77777777">
            <w:pPr>
              <w:pStyle w:val="TableParagraph"/>
              <w:ind w:left="1078" w:right="1079"/>
              <w:jc w:val="center"/>
              <w:rPr>
                <w:rFonts w:ascii="Times New Roman"/>
              </w:rPr>
            </w:pPr>
            <w:r>
              <w:rPr>
                <w:rFonts w:ascii="Times New Roman"/>
              </w:rPr>
              <w:t>10</w:t>
            </w:r>
          </w:p>
        </w:tc>
      </w:tr>
      <w:tr w:rsidR="00BB30D9" w14:paraId="4344A081" w14:textId="77777777">
        <w:trPr>
          <w:trHeight w:val="378"/>
        </w:trPr>
        <w:tc>
          <w:tcPr>
            <w:tcW w:w="6947" w:type="dxa"/>
            <w:tcBorders>
              <w:top w:val="single" w:color="8EAADB" w:sz="2" w:space="0"/>
              <w:left w:val="nil"/>
              <w:bottom w:val="single" w:color="8EAADB" w:sz="2" w:space="0"/>
              <w:right w:val="single" w:color="8EAADB" w:sz="2" w:space="0"/>
            </w:tcBorders>
          </w:tcPr>
          <w:p w:rsidR="00BB30D9" w:rsidRDefault="00000000" w14:paraId="374F5517" w14:textId="77777777">
            <w:pPr>
              <w:pStyle w:val="TableParagraph"/>
              <w:ind w:left="143" w:right="127"/>
              <w:jc w:val="center"/>
              <w:rPr>
                <w:rFonts w:ascii="Times New Roman"/>
                <w:b/>
              </w:rPr>
            </w:pPr>
            <w:r>
              <w:rPr>
                <w:rFonts w:ascii="Times New Roman"/>
                <w:b/>
              </w:rPr>
              <w:t>Calculations</w:t>
            </w:r>
          </w:p>
        </w:tc>
        <w:tc>
          <w:tcPr>
            <w:tcW w:w="2420" w:type="dxa"/>
            <w:tcBorders>
              <w:top w:val="single" w:color="8EAADB" w:sz="2" w:space="0"/>
              <w:left w:val="single" w:color="8EAADB" w:sz="2" w:space="0"/>
              <w:bottom w:val="single" w:color="8EAADB" w:sz="2" w:space="0"/>
              <w:right w:val="nil"/>
            </w:tcBorders>
          </w:tcPr>
          <w:p w:rsidR="00BB30D9" w:rsidRDefault="00000000" w14:paraId="79801F7B" w14:textId="77777777">
            <w:pPr>
              <w:pStyle w:val="TableParagraph"/>
              <w:ind w:left="0" w:right="1"/>
              <w:jc w:val="center"/>
              <w:rPr>
                <w:rFonts w:ascii="Times New Roman"/>
              </w:rPr>
            </w:pPr>
            <w:r>
              <w:rPr>
                <w:rFonts w:ascii="Times New Roman"/>
              </w:rPr>
              <w:t>5</w:t>
            </w:r>
          </w:p>
        </w:tc>
      </w:tr>
      <w:tr w:rsidR="00BB30D9" w14:paraId="04B4C7E3" w14:textId="77777777">
        <w:trPr>
          <w:trHeight w:val="379"/>
        </w:trPr>
        <w:tc>
          <w:tcPr>
            <w:tcW w:w="6947" w:type="dxa"/>
            <w:tcBorders>
              <w:top w:val="single" w:color="8EAADB" w:sz="2" w:space="0"/>
              <w:left w:val="nil"/>
              <w:bottom w:val="single" w:color="8EAADB" w:sz="2" w:space="0"/>
              <w:right w:val="single" w:color="8EAADB" w:sz="2" w:space="0"/>
            </w:tcBorders>
            <w:shd w:val="clear" w:color="auto" w:fill="D9E1F3"/>
          </w:tcPr>
          <w:p w:rsidR="00BB30D9" w:rsidRDefault="00000000" w14:paraId="3ACE4137" w14:textId="77777777">
            <w:pPr>
              <w:pStyle w:val="TableParagraph"/>
              <w:ind w:left="143" w:right="135"/>
              <w:jc w:val="center"/>
              <w:rPr>
                <w:rFonts w:ascii="Times New Roman"/>
                <w:b/>
              </w:rPr>
            </w:pPr>
            <w:r>
              <w:rPr>
                <w:rFonts w:ascii="Times New Roman"/>
                <w:b/>
              </w:rPr>
              <w:t>Conceptual design (sketches, CAD model and technical drawings)</w:t>
            </w:r>
          </w:p>
        </w:tc>
        <w:tc>
          <w:tcPr>
            <w:tcW w:w="2420" w:type="dxa"/>
            <w:tcBorders>
              <w:top w:val="single" w:color="8EAADB" w:sz="2" w:space="0"/>
              <w:left w:val="single" w:color="8EAADB" w:sz="2" w:space="0"/>
              <w:bottom w:val="single" w:color="8EAADB" w:sz="2" w:space="0"/>
              <w:right w:val="nil"/>
            </w:tcBorders>
            <w:shd w:val="clear" w:color="auto" w:fill="D9E1F3"/>
          </w:tcPr>
          <w:p w:rsidR="00BB30D9" w:rsidRDefault="00000000" w14:paraId="15A8B858" w14:textId="77777777">
            <w:pPr>
              <w:pStyle w:val="TableParagraph"/>
              <w:ind w:left="1078" w:right="1079"/>
              <w:jc w:val="center"/>
              <w:rPr>
                <w:rFonts w:ascii="Times New Roman"/>
              </w:rPr>
            </w:pPr>
            <w:r>
              <w:rPr>
                <w:rFonts w:ascii="Times New Roman"/>
              </w:rPr>
              <w:t>15</w:t>
            </w:r>
          </w:p>
        </w:tc>
      </w:tr>
      <w:tr w:rsidR="00BB30D9" w14:paraId="1A97F67D" w14:textId="77777777">
        <w:trPr>
          <w:trHeight w:val="379"/>
        </w:trPr>
        <w:tc>
          <w:tcPr>
            <w:tcW w:w="6947" w:type="dxa"/>
            <w:tcBorders>
              <w:top w:val="single" w:color="8EAADB" w:sz="2" w:space="0"/>
              <w:left w:val="nil"/>
              <w:bottom w:val="single" w:color="8EAADB" w:sz="2" w:space="0"/>
              <w:right w:val="single" w:color="8EAADB" w:sz="2" w:space="0"/>
            </w:tcBorders>
          </w:tcPr>
          <w:p w:rsidR="00BB30D9" w:rsidRDefault="00000000" w14:paraId="2665009F" w14:textId="77777777">
            <w:pPr>
              <w:pStyle w:val="TableParagraph"/>
              <w:ind w:left="143" w:right="130"/>
              <w:jc w:val="center"/>
              <w:rPr>
                <w:rFonts w:ascii="Times New Roman"/>
                <w:b/>
              </w:rPr>
            </w:pPr>
            <w:r>
              <w:rPr>
                <w:rFonts w:ascii="Times New Roman"/>
                <w:b/>
              </w:rPr>
              <w:t>Detailed design (sketches, CAD model and technical drawings)</w:t>
            </w:r>
          </w:p>
        </w:tc>
        <w:tc>
          <w:tcPr>
            <w:tcW w:w="2420" w:type="dxa"/>
            <w:tcBorders>
              <w:top w:val="single" w:color="8EAADB" w:sz="2" w:space="0"/>
              <w:left w:val="single" w:color="8EAADB" w:sz="2" w:space="0"/>
              <w:bottom w:val="single" w:color="8EAADB" w:sz="2" w:space="0"/>
              <w:right w:val="nil"/>
            </w:tcBorders>
          </w:tcPr>
          <w:p w:rsidR="00BB30D9" w:rsidRDefault="00000000" w14:paraId="0BD58D3C" w14:textId="77777777">
            <w:pPr>
              <w:pStyle w:val="TableParagraph"/>
              <w:ind w:left="1078" w:right="1079"/>
              <w:jc w:val="center"/>
              <w:rPr>
                <w:rFonts w:ascii="Times New Roman"/>
              </w:rPr>
            </w:pPr>
            <w:r>
              <w:rPr>
                <w:rFonts w:ascii="Times New Roman"/>
              </w:rPr>
              <w:t>15</w:t>
            </w:r>
          </w:p>
        </w:tc>
      </w:tr>
      <w:tr w:rsidR="00BB30D9" w14:paraId="03749006" w14:textId="77777777">
        <w:trPr>
          <w:trHeight w:val="381"/>
        </w:trPr>
        <w:tc>
          <w:tcPr>
            <w:tcW w:w="6947" w:type="dxa"/>
            <w:tcBorders>
              <w:top w:val="single" w:color="8EAADB" w:sz="2" w:space="0"/>
              <w:left w:val="nil"/>
              <w:bottom w:val="single" w:color="8EAADB" w:sz="2" w:space="0"/>
              <w:right w:val="single" w:color="8EAADB" w:sz="2" w:space="0"/>
            </w:tcBorders>
            <w:shd w:val="clear" w:color="auto" w:fill="D9E1F3"/>
          </w:tcPr>
          <w:p w:rsidR="00BB30D9" w:rsidRDefault="00000000" w14:paraId="52D7DC05" w14:textId="77777777">
            <w:pPr>
              <w:pStyle w:val="TableParagraph"/>
              <w:ind w:left="143" w:right="136"/>
              <w:jc w:val="center"/>
              <w:rPr>
                <w:rFonts w:ascii="Times New Roman"/>
                <w:b/>
              </w:rPr>
            </w:pPr>
            <w:r>
              <w:rPr>
                <w:rFonts w:ascii="Times New Roman"/>
                <w:b/>
              </w:rPr>
              <w:t>Materials selection (Justifications for materials, costing, sustainability)</w:t>
            </w:r>
          </w:p>
        </w:tc>
        <w:tc>
          <w:tcPr>
            <w:tcW w:w="2420" w:type="dxa"/>
            <w:tcBorders>
              <w:top w:val="single" w:color="8EAADB" w:sz="2" w:space="0"/>
              <w:left w:val="single" w:color="8EAADB" w:sz="2" w:space="0"/>
              <w:bottom w:val="single" w:color="8EAADB" w:sz="2" w:space="0"/>
              <w:right w:val="nil"/>
            </w:tcBorders>
            <w:shd w:val="clear" w:color="auto" w:fill="D9E1F3"/>
          </w:tcPr>
          <w:p w:rsidR="00BB30D9" w:rsidRDefault="00000000" w14:paraId="3E209803" w14:textId="77777777">
            <w:pPr>
              <w:pStyle w:val="TableParagraph"/>
              <w:ind w:left="1078" w:right="1079"/>
              <w:jc w:val="center"/>
              <w:rPr>
                <w:rFonts w:ascii="Times New Roman"/>
              </w:rPr>
            </w:pPr>
            <w:r>
              <w:rPr>
                <w:rFonts w:ascii="Times New Roman"/>
              </w:rPr>
              <w:t>10</w:t>
            </w:r>
          </w:p>
        </w:tc>
      </w:tr>
      <w:tr w:rsidR="00BB30D9" w14:paraId="0F962243" w14:textId="77777777">
        <w:trPr>
          <w:trHeight w:val="378"/>
        </w:trPr>
        <w:tc>
          <w:tcPr>
            <w:tcW w:w="6947" w:type="dxa"/>
            <w:tcBorders>
              <w:top w:val="single" w:color="8EAADB" w:sz="2" w:space="0"/>
              <w:left w:val="nil"/>
              <w:bottom w:val="single" w:color="8EAADB" w:sz="2" w:space="0"/>
              <w:right w:val="single" w:color="8EAADB" w:sz="2" w:space="0"/>
            </w:tcBorders>
          </w:tcPr>
          <w:p w:rsidR="00BB30D9" w:rsidRDefault="00000000" w14:paraId="29C5DCFF" w14:textId="77777777">
            <w:pPr>
              <w:pStyle w:val="TableParagraph"/>
              <w:ind w:left="143" w:right="134"/>
              <w:jc w:val="center"/>
              <w:rPr>
                <w:rFonts w:ascii="Times New Roman"/>
                <w:b/>
              </w:rPr>
            </w:pPr>
            <w:r>
              <w:rPr>
                <w:rFonts w:ascii="Times New Roman"/>
                <w:b/>
              </w:rPr>
              <w:t>Suggested manufacturing methodology (Feasibility, costing)</w:t>
            </w:r>
          </w:p>
        </w:tc>
        <w:tc>
          <w:tcPr>
            <w:tcW w:w="2420" w:type="dxa"/>
            <w:tcBorders>
              <w:top w:val="single" w:color="8EAADB" w:sz="2" w:space="0"/>
              <w:left w:val="single" w:color="8EAADB" w:sz="2" w:space="0"/>
              <w:bottom w:val="single" w:color="8EAADB" w:sz="2" w:space="0"/>
              <w:right w:val="nil"/>
            </w:tcBorders>
          </w:tcPr>
          <w:p w:rsidR="00BB30D9" w:rsidRDefault="00000000" w14:paraId="26BBD990" w14:textId="77777777">
            <w:pPr>
              <w:pStyle w:val="TableParagraph"/>
              <w:ind w:left="1078" w:right="1079"/>
              <w:jc w:val="center"/>
              <w:rPr>
                <w:rFonts w:ascii="Times New Roman"/>
              </w:rPr>
            </w:pPr>
            <w:r>
              <w:rPr>
                <w:rFonts w:ascii="Times New Roman"/>
              </w:rPr>
              <w:t>10</w:t>
            </w:r>
          </w:p>
        </w:tc>
      </w:tr>
      <w:tr w:rsidR="00BB30D9" w14:paraId="0DDA7A5A" w14:textId="77777777">
        <w:trPr>
          <w:trHeight w:val="378"/>
        </w:trPr>
        <w:tc>
          <w:tcPr>
            <w:tcW w:w="6947" w:type="dxa"/>
            <w:tcBorders>
              <w:top w:val="single" w:color="8EAADB" w:sz="2" w:space="0"/>
              <w:left w:val="nil"/>
              <w:bottom w:val="single" w:color="8EAADB" w:sz="2" w:space="0"/>
              <w:right w:val="single" w:color="8EAADB" w:sz="2" w:space="0"/>
            </w:tcBorders>
            <w:shd w:val="clear" w:color="auto" w:fill="D9E1F3"/>
          </w:tcPr>
          <w:p w:rsidR="00BB30D9" w:rsidRDefault="00000000" w14:paraId="0DAD199E" w14:textId="77777777">
            <w:pPr>
              <w:pStyle w:val="TableParagraph"/>
              <w:ind w:left="143" w:right="134"/>
              <w:jc w:val="center"/>
              <w:rPr>
                <w:rFonts w:ascii="Times New Roman"/>
                <w:b/>
              </w:rPr>
            </w:pPr>
            <w:r>
              <w:rPr>
                <w:rFonts w:ascii="Times New Roman"/>
                <w:b/>
              </w:rPr>
              <w:t>Future work (Suggested improvements, conclusions)</w:t>
            </w:r>
          </w:p>
        </w:tc>
        <w:tc>
          <w:tcPr>
            <w:tcW w:w="2420" w:type="dxa"/>
            <w:tcBorders>
              <w:top w:val="single" w:color="8EAADB" w:sz="2" w:space="0"/>
              <w:left w:val="single" w:color="8EAADB" w:sz="2" w:space="0"/>
              <w:bottom w:val="single" w:color="8EAADB" w:sz="2" w:space="0"/>
              <w:right w:val="nil"/>
            </w:tcBorders>
            <w:shd w:val="clear" w:color="auto" w:fill="D9E1F3"/>
          </w:tcPr>
          <w:p w:rsidR="00BB30D9" w:rsidRDefault="00000000" w14:paraId="44BC7B7E" w14:textId="77777777">
            <w:pPr>
              <w:pStyle w:val="TableParagraph"/>
              <w:ind w:left="1078" w:right="1079"/>
              <w:jc w:val="center"/>
              <w:rPr>
                <w:rFonts w:ascii="Times New Roman"/>
              </w:rPr>
            </w:pPr>
            <w:r>
              <w:rPr>
                <w:rFonts w:ascii="Times New Roman"/>
              </w:rPr>
              <w:t>10</w:t>
            </w:r>
          </w:p>
        </w:tc>
      </w:tr>
      <w:tr w:rsidR="00BB30D9" w14:paraId="2EBCC340" w14:textId="77777777">
        <w:trPr>
          <w:trHeight w:val="379"/>
        </w:trPr>
        <w:tc>
          <w:tcPr>
            <w:tcW w:w="6947" w:type="dxa"/>
            <w:tcBorders>
              <w:top w:val="single" w:color="8EAADB" w:sz="2" w:space="0"/>
              <w:left w:val="nil"/>
              <w:bottom w:val="single" w:color="8EAADB" w:sz="2" w:space="0"/>
              <w:right w:val="single" w:color="8EAADB" w:sz="2" w:space="0"/>
            </w:tcBorders>
          </w:tcPr>
          <w:p w:rsidR="00BB30D9" w:rsidRDefault="00000000" w14:paraId="11947F8D" w14:textId="77777777">
            <w:pPr>
              <w:pStyle w:val="TableParagraph"/>
              <w:ind w:left="143" w:right="131"/>
              <w:jc w:val="center"/>
              <w:rPr>
                <w:rFonts w:ascii="Times New Roman"/>
                <w:b/>
              </w:rPr>
            </w:pPr>
            <w:r>
              <w:rPr>
                <w:rFonts w:ascii="Times New Roman"/>
                <w:b/>
              </w:rPr>
              <w:t>References</w:t>
            </w:r>
          </w:p>
        </w:tc>
        <w:tc>
          <w:tcPr>
            <w:tcW w:w="2420" w:type="dxa"/>
            <w:tcBorders>
              <w:top w:val="single" w:color="8EAADB" w:sz="2" w:space="0"/>
              <w:left w:val="single" w:color="8EAADB" w:sz="2" w:space="0"/>
              <w:bottom w:val="single" w:color="8EAADB" w:sz="2" w:space="0"/>
              <w:right w:val="nil"/>
            </w:tcBorders>
          </w:tcPr>
          <w:p w:rsidR="00BB30D9" w:rsidRDefault="00000000" w14:paraId="08EE0830" w14:textId="77777777">
            <w:pPr>
              <w:pStyle w:val="TableParagraph"/>
              <w:ind w:left="1078" w:right="1079"/>
              <w:jc w:val="center"/>
              <w:rPr>
                <w:rFonts w:ascii="Times New Roman"/>
              </w:rPr>
            </w:pPr>
            <w:r>
              <w:rPr>
                <w:rFonts w:ascii="Times New Roman"/>
              </w:rPr>
              <w:t>10</w:t>
            </w:r>
          </w:p>
        </w:tc>
      </w:tr>
      <w:tr w:rsidR="00BB30D9" w14:paraId="735DA203" w14:textId="77777777">
        <w:trPr>
          <w:trHeight w:val="378"/>
        </w:trPr>
        <w:tc>
          <w:tcPr>
            <w:tcW w:w="6947" w:type="dxa"/>
            <w:tcBorders>
              <w:top w:val="single" w:color="8EAADB" w:sz="2" w:space="0"/>
              <w:left w:val="nil"/>
              <w:bottom w:val="single" w:color="8EAADB" w:sz="2" w:space="0"/>
              <w:right w:val="single" w:color="8EAADB" w:sz="2" w:space="0"/>
            </w:tcBorders>
            <w:shd w:val="clear" w:color="auto" w:fill="D9E1F3"/>
          </w:tcPr>
          <w:p w:rsidR="00BB30D9" w:rsidRDefault="00000000" w14:paraId="1A9B2F5E" w14:textId="77777777">
            <w:pPr>
              <w:pStyle w:val="TableParagraph"/>
              <w:ind w:left="143" w:right="128"/>
              <w:jc w:val="center"/>
              <w:rPr>
                <w:rFonts w:ascii="Times New Roman"/>
                <w:b/>
              </w:rPr>
            </w:pPr>
            <w:r>
              <w:rPr>
                <w:rFonts w:ascii="Times New Roman"/>
                <w:b/>
              </w:rPr>
              <w:t>Clarity and grammar</w:t>
            </w:r>
          </w:p>
        </w:tc>
        <w:tc>
          <w:tcPr>
            <w:tcW w:w="2420" w:type="dxa"/>
            <w:tcBorders>
              <w:top w:val="single" w:color="8EAADB" w:sz="2" w:space="0"/>
              <w:left w:val="single" w:color="8EAADB" w:sz="2" w:space="0"/>
              <w:bottom w:val="single" w:color="8EAADB" w:sz="2" w:space="0"/>
              <w:right w:val="nil"/>
            </w:tcBorders>
            <w:shd w:val="clear" w:color="auto" w:fill="D9E1F3"/>
          </w:tcPr>
          <w:p w:rsidR="00BB30D9" w:rsidRDefault="00000000" w14:paraId="4E74D6B4" w14:textId="77777777">
            <w:pPr>
              <w:pStyle w:val="TableParagraph"/>
              <w:ind w:left="0" w:right="1"/>
              <w:jc w:val="center"/>
              <w:rPr>
                <w:rFonts w:ascii="Times New Roman"/>
              </w:rPr>
            </w:pPr>
            <w:r>
              <w:rPr>
                <w:rFonts w:ascii="Times New Roman"/>
              </w:rPr>
              <w:t>5</w:t>
            </w:r>
          </w:p>
        </w:tc>
      </w:tr>
    </w:tbl>
    <w:p w:rsidR="00BB30D9" w:rsidRDefault="00BB30D9" w14:paraId="6A1D3922" w14:textId="77777777">
      <w:pPr>
        <w:jc w:val="center"/>
        <w:rPr>
          <w:rFonts w:ascii="Times New Roman"/>
        </w:rPr>
        <w:sectPr w:rsidR="00BB30D9">
          <w:pgSz w:w="12240" w:h="15840" w:orient="portrait"/>
          <w:pgMar w:top="1560" w:right="1220" w:bottom="1640" w:left="880" w:header="708" w:footer="1369" w:gutter="0"/>
          <w:cols w:space="720"/>
        </w:sectPr>
      </w:pPr>
    </w:p>
    <w:p w:rsidR="00BB30D9" w:rsidRDefault="00BB30D9" w14:paraId="7E25CADA" w14:textId="77777777">
      <w:pPr>
        <w:pStyle w:val="BodyText"/>
        <w:rPr>
          <w:i/>
          <w:sz w:val="20"/>
        </w:rPr>
      </w:pPr>
    </w:p>
    <w:p w:rsidR="00BB30D9" w:rsidRDefault="00BB30D9" w14:paraId="0AE416EB" w14:textId="77777777">
      <w:pPr>
        <w:pStyle w:val="BodyText"/>
        <w:spacing w:before="2"/>
        <w:rPr>
          <w:i/>
          <w:sz w:val="17"/>
        </w:rPr>
      </w:pPr>
    </w:p>
    <w:p w:rsidR="00BB30D9" w:rsidRDefault="00000000" w14:paraId="6B4FE373" w14:textId="77777777">
      <w:pPr>
        <w:pStyle w:val="Heading1"/>
        <w:numPr>
          <w:ilvl w:val="0"/>
          <w:numId w:val="4"/>
        </w:numPr>
        <w:tabs>
          <w:tab w:val="left" w:pos="992"/>
          <w:tab w:val="left" w:pos="993"/>
        </w:tabs>
        <w:ind w:hanging="433"/>
      </w:pPr>
      <w:r>
        <w:t>Indicative</w:t>
      </w:r>
      <w:r>
        <w:rPr>
          <w:spacing w:val="-2"/>
        </w:rPr>
        <w:t xml:space="preserve"> </w:t>
      </w:r>
      <w:r>
        <w:t>reading</w:t>
      </w:r>
    </w:p>
    <w:p w:rsidR="00BB30D9" w:rsidRDefault="00000000" w14:paraId="72D5A7D0" w14:textId="77777777">
      <w:pPr>
        <w:pStyle w:val="ListParagraph"/>
        <w:numPr>
          <w:ilvl w:val="0"/>
          <w:numId w:val="1"/>
        </w:numPr>
        <w:tabs>
          <w:tab w:val="left" w:pos="1281"/>
        </w:tabs>
        <w:spacing w:before="187"/>
        <w:ind w:hanging="361"/>
      </w:pPr>
      <w:r>
        <w:t>Nigel Cross, Engineering Design Methods: strategies for product design, Wiley, 4th ed.,</w:t>
      </w:r>
      <w:r>
        <w:rPr>
          <w:spacing w:val="-18"/>
        </w:rPr>
        <w:t xml:space="preserve"> </w:t>
      </w:r>
      <w:r>
        <w:t>2008.</w:t>
      </w:r>
    </w:p>
    <w:p w:rsidR="00BB30D9" w:rsidRDefault="00000000" w14:paraId="0993CC47" w14:textId="77777777">
      <w:pPr>
        <w:pStyle w:val="ListParagraph"/>
        <w:numPr>
          <w:ilvl w:val="0"/>
          <w:numId w:val="1"/>
        </w:numPr>
        <w:tabs>
          <w:tab w:val="left" w:pos="1281"/>
        </w:tabs>
        <w:ind w:hanging="361"/>
      </w:pPr>
      <w:proofErr w:type="spellStart"/>
      <w:r>
        <w:t>Pahl</w:t>
      </w:r>
      <w:proofErr w:type="spellEnd"/>
      <w:r>
        <w:t xml:space="preserve"> &amp; </w:t>
      </w:r>
      <w:proofErr w:type="spellStart"/>
      <w:r>
        <w:t>Beitz</w:t>
      </w:r>
      <w:proofErr w:type="spellEnd"/>
      <w:r>
        <w:t xml:space="preserve"> “Engineering Design: A Systematic Approach”. Springer, 3rd ed.,</w:t>
      </w:r>
      <w:r>
        <w:rPr>
          <w:spacing w:val="-16"/>
        </w:rPr>
        <w:t xml:space="preserve"> </w:t>
      </w:r>
      <w:r>
        <w:t>2006.</w:t>
      </w:r>
    </w:p>
    <w:p w:rsidR="00BB30D9" w:rsidRDefault="00000000" w14:paraId="0610810F" w14:textId="77777777">
      <w:pPr>
        <w:pStyle w:val="ListParagraph"/>
        <w:numPr>
          <w:ilvl w:val="0"/>
          <w:numId w:val="1"/>
        </w:numPr>
        <w:tabs>
          <w:tab w:val="left" w:pos="1281"/>
        </w:tabs>
        <w:ind w:hanging="361"/>
      </w:pPr>
      <w:r>
        <w:t>Childs, P.R.N “Mechanical Design”, 2nd ed.</w:t>
      </w:r>
      <w:r>
        <w:rPr>
          <w:spacing w:val="-7"/>
        </w:rPr>
        <w:t xml:space="preserve"> </w:t>
      </w:r>
      <w:r>
        <w:t>2004</w:t>
      </w:r>
    </w:p>
    <w:p w:rsidR="00BB30D9" w:rsidRDefault="00000000" w14:paraId="4233D7F1" w14:textId="77777777">
      <w:pPr>
        <w:pStyle w:val="ListParagraph"/>
        <w:numPr>
          <w:ilvl w:val="0"/>
          <w:numId w:val="1"/>
        </w:numPr>
        <w:tabs>
          <w:tab w:val="left" w:pos="1281"/>
        </w:tabs>
        <w:spacing w:line="360" w:lineRule="auto"/>
        <w:ind w:right="217"/>
      </w:pPr>
      <w:proofErr w:type="spellStart"/>
      <w:r>
        <w:t>Kalpakjian</w:t>
      </w:r>
      <w:proofErr w:type="spellEnd"/>
      <w:r>
        <w:t>,</w:t>
      </w:r>
      <w:r>
        <w:rPr>
          <w:spacing w:val="-3"/>
        </w:rPr>
        <w:t xml:space="preserve"> </w:t>
      </w:r>
      <w:r>
        <w:t>S.,</w:t>
      </w:r>
      <w:r>
        <w:rPr>
          <w:spacing w:val="-7"/>
        </w:rPr>
        <w:t xml:space="preserve"> </w:t>
      </w:r>
      <w:r>
        <w:t>and</w:t>
      </w:r>
      <w:r>
        <w:rPr>
          <w:spacing w:val="-3"/>
        </w:rPr>
        <w:t xml:space="preserve"> </w:t>
      </w:r>
      <w:r>
        <w:t>Schmid,</w:t>
      </w:r>
      <w:r>
        <w:rPr>
          <w:spacing w:val="-5"/>
        </w:rPr>
        <w:t xml:space="preserve"> </w:t>
      </w:r>
      <w:r>
        <w:t>S.R.,</w:t>
      </w:r>
      <w:r>
        <w:rPr>
          <w:spacing w:val="-4"/>
        </w:rPr>
        <w:t xml:space="preserve"> </w:t>
      </w:r>
      <w:r>
        <w:t>2010,</w:t>
      </w:r>
      <w:r>
        <w:rPr>
          <w:spacing w:val="-6"/>
        </w:rPr>
        <w:t xml:space="preserve"> </w:t>
      </w:r>
      <w:r>
        <w:t>Manufacturing</w:t>
      </w:r>
      <w:r>
        <w:rPr>
          <w:spacing w:val="-5"/>
        </w:rPr>
        <w:t xml:space="preserve"> </w:t>
      </w:r>
      <w:r>
        <w:t>Engineering</w:t>
      </w:r>
      <w:r>
        <w:rPr>
          <w:spacing w:val="-6"/>
        </w:rPr>
        <w:t xml:space="preserve"> </w:t>
      </w:r>
      <w:r>
        <w:t>and</w:t>
      </w:r>
      <w:r>
        <w:rPr>
          <w:spacing w:val="-3"/>
        </w:rPr>
        <w:t xml:space="preserve"> </w:t>
      </w:r>
      <w:r>
        <w:t>Technology,</w:t>
      </w:r>
      <w:r>
        <w:rPr>
          <w:spacing w:val="-3"/>
        </w:rPr>
        <w:t xml:space="preserve"> </w:t>
      </w:r>
      <w:r>
        <w:t>Pearson,</w:t>
      </w:r>
      <w:r>
        <w:rPr>
          <w:spacing w:val="-6"/>
        </w:rPr>
        <w:t xml:space="preserve"> </w:t>
      </w:r>
      <w:r>
        <w:t>6th ed.</w:t>
      </w:r>
    </w:p>
    <w:p w:rsidR="00BB30D9" w:rsidRDefault="00000000" w14:paraId="59F01AEE" w14:textId="77777777">
      <w:pPr>
        <w:pStyle w:val="ListParagraph"/>
        <w:numPr>
          <w:ilvl w:val="0"/>
          <w:numId w:val="1"/>
        </w:numPr>
        <w:tabs>
          <w:tab w:val="left" w:pos="1281"/>
        </w:tabs>
        <w:spacing w:before="0" w:line="252" w:lineRule="exact"/>
        <w:ind w:hanging="361"/>
      </w:pPr>
      <w:r>
        <w:t>Mikell P. Groover “Principles of Modern Manufacturing” John Wiley &amp; Sons, 4th ed.,</w:t>
      </w:r>
      <w:r>
        <w:rPr>
          <w:spacing w:val="-13"/>
        </w:rPr>
        <w:t xml:space="preserve"> </w:t>
      </w:r>
      <w:r>
        <w:t>2010.</w:t>
      </w:r>
    </w:p>
    <w:p w:rsidR="00BB30D9" w:rsidRDefault="00000000" w14:paraId="6B460941" w14:textId="77777777">
      <w:pPr>
        <w:pStyle w:val="ListParagraph"/>
        <w:numPr>
          <w:ilvl w:val="0"/>
          <w:numId w:val="1"/>
        </w:numPr>
        <w:tabs>
          <w:tab w:val="left" w:pos="1281"/>
        </w:tabs>
        <w:spacing w:before="130" w:line="360" w:lineRule="auto"/>
        <w:ind w:right="217"/>
      </w:pPr>
      <w:r>
        <w:t>Colin H. Simmons, Neil Phelps, Dennis E. Maguire. “Manual of engineering drawing: technical product specification and documentation to British and international standards”, 4th ed.,</w:t>
      </w:r>
      <w:r>
        <w:rPr>
          <w:spacing w:val="-22"/>
        </w:rPr>
        <w:t xml:space="preserve"> </w:t>
      </w:r>
      <w:r>
        <w:t>2012.</w:t>
      </w:r>
    </w:p>
    <w:p w:rsidR="00BB30D9" w:rsidRDefault="00BB30D9" w14:paraId="78DDF8EC" w14:textId="77777777">
      <w:pPr>
        <w:spacing w:line="360" w:lineRule="auto"/>
        <w:sectPr w:rsidR="00BB30D9">
          <w:pgSz w:w="12240" w:h="15840" w:orient="portrait"/>
          <w:pgMar w:top="1560" w:right="1220" w:bottom="1640" w:left="880" w:header="708" w:footer="1369" w:gutter="0"/>
          <w:cols w:space="720"/>
        </w:sectPr>
      </w:pPr>
    </w:p>
    <w:p w:rsidR="00BB30D9" w:rsidRDefault="00BB30D9" w14:paraId="76A36EBE" w14:textId="77777777">
      <w:pPr>
        <w:pStyle w:val="BodyText"/>
        <w:rPr>
          <w:sz w:val="20"/>
        </w:rPr>
      </w:pPr>
    </w:p>
    <w:p w:rsidR="00BB30D9" w:rsidRDefault="00BB30D9" w14:paraId="76DC5659" w14:textId="77777777">
      <w:pPr>
        <w:pStyle w:val="BodyText"/>
        <w:spacing w:before="2"/>
        <w:rPr>
          <w:sz w:val="17"/>
        </w:rPr>
      </w:pPr>
    </w:p>
    <w:p w:rsidR="00BB30D9" w:rsidRDefault="00000000" w14:paraId="7DE980C0" w14:textId="77777777">
      <w:pPr>
        <w:pStyle w:val="Heading1"/>
        <w:numPr>
          <w:ilvl w:val="0"/>
          <w:numId w:val="4"/>
        </w:numPr>
        <w:tabs>
          <w:tab w:val="left" w:pos="1071"/>
          <w:tab w:val="left" w:pos="1072"/>
        </w:tabs>
        <w:spacing w:line="360" w:lineRule="auto"/>
        <w:ind w:right="895"/>
      </w:pPr>
      <w:r>
        <w:rPr>
          <w:b w:val="0"/>
        </w:rPr>
        <w:tab/>
      </w:r>
      <w:r>
        <w:t>General Assessment Criteria for Written Assessments</w:t>
      </w:r>
      <w:r>
        <w:rPr>
          <w:spacing w:val="-15"/>
        </w:rPr>
        <w:t xml:space="preserve"> </w:t>
      </w:r>
      <w:r>
        <w:t>Level HE3</w:t>
      </w:r>
    </w:p>
    <w:tbl>
      <w:tblPr>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02"/>
        <w:gridCol w:w="1099"/>
        <w:gridCol w:w="1102"/>
        <w:gridCol w:w="1099"/>
        <w:gridCol w:w="1099"/>
        <w:gridCol w:w="1101"/>
        <w:gridCol w:w="1099"/>
        <w:gridCol w:w="1100"/>
        <w:gridCol w:w="1102"/>
      </w:tblGrid>
      <w:tr w:rsidR="00BB30D9" w14:paraId="3E035A41" w14:textId="77777777">
        <w:trPr>
          <w:trHeight w:val="440"/>
        </w:trPr>
        <w:tc>
          <w:tcPr>
            <w:tcW w:w="1102" w:type="dxa"/>
            <w:tcBorders>
              <w:left w:val="single" w:color="000000" w:sz="6" w:space="0"/>
              <w:bottom w:val="single" w:color="000000" w:sz="6" w:space="0"/>
              <w:right w:val="single" w:color="000000" w:sz="6" w:space="0"/>
            </w:tcBorders>
            <w:shd w:val="clear" w:color="auto" w:fill="D9E1F3"/>
          </w:tcPr>
          <w:p w:rsidR="00BB30D9" w:rsidRDefault="00BB30D9" w14:paraId="01FD3FAA" w14:textId="77777777">
            <w:pPr>
              <w:pStyle w:val="TableParagraph"/>
              <w:spacing w:before="0"/>
              <w:ind w:left="0"/>
              <w:rPr>
                <w:rFonts w:ascii="Times New Roman"/>
                <w:sz w:val="16"/>
              </w:rPr>
            </w:pPr>
          </w:p>
        </w:tc>
        <w:tc>
          <w:tcPr>
            <w:tcW w:w="1099" w:type="dxa"/>
            <w:tcBorders>
              <w:left w:val="single" w:color="000000" w:sz="6" w:space="0"/>
              <w:bottom w:val="single" w:color="000000" w:sz="6" w:space="0"/>
              <w:right w:val="single" w:color="000000" w:sz="6" w:space="0"/>
            </w:tcBorders>
            <w:shd w:val="clear" w:color="auto" w:fill="D9E1F3"/>
          </w:tcPr>
          <w:p w:rsidR="00BB30D9" w:rsidRDefault="00000000" w14:paraId="6B7FFE40" w14:textId="77777777">
            <w:pPr>
              <w:pStyle w:val="TableParagraph"/>
              <w:spacing w:before="6"/>
              <w:ind w:left="54"/>
              <w:rPr>
                <w:sz w:val="18"/>
              </w:rPr>
            </w:pPr>
            <w:r>
              <w:rPr>
                <w:w w:val="79"/>
                <w:sz w:val="18"/>
              </w:rPr>
              <w:t>%</w:t>
            </w:r>
          </w:p>
        </w:tc>
        <w:tc>
          <w:tcPr>
            <w:tcW w:w="1102" w:type="dxa"/>
            <w:tcBorders>
              <w:left w:val="single" w:color="000000" w:sz="6" w:space="0"/>
              <w:bottom w:val="single" w:color="000000" w:sz="6" w:space="0"/>
              <w:right w:val="single" w:color="000000" w:sz="6" w:space="0"/>
            </w:tcBorders>
            <w:shd w:val="clear" w:color="auto" w:fill="D9E1F3"/>
          </w:tcPr>
          <w:p w:rsidR="00BB30D9" w:rsidRDefault="00000000" w14:paraId="2849BE83" w14:textId="77777777">
            <w:pPr>
              <w:pStyle w:val="TableParagraph"/>
              <w:spacing w:before="6"/>
              <w:ind w:left="57"/>
              <w:rPr>
                <w:sz w:val="18"/>
              </w:rPr>
            </w:pPr>
            <w:r>
              <w:rPr>
                <w:w w:val="95"/>
                <w:sz w:val="18"/>
              </w:rPr>
              <w:t>Relevance</w:t>
            </w:r>
          </w:p>
        </w:tc>
        <w:tc>
          <w:tcPr>
            <w:tcW w:w="1099" w:type="dxa"/>
            <w:tcBorders>
              <w:top w:val="single" w:color="000000" w:sz="6" w:space="0"/>
              <w:left w:val="single" w:color="000000" w:sz="6" w:space="0"/>
              <w:bottom w:val="single" w:color="000000" w:sz="6" w:space="0"/>
              <w:right w:val="single" w:color="000000" w:sz="6" w:space="0"/>
            </w:tcBorders>
            <w:shd w:val="clear" w:color="auto" w:fill="D9E1F3"/>
          </w:tcPr>
          <w:p w:rsidR="00BB30D9" w:rsidRDefault="00000000" w14:paraId="301E694E" w14:textId="77777777">
            <w:pPr>
              <w:pStyle w:val="TableParagraph"/>
              <w:spacing w:before="6"/>
              <w:rPr>
                <w:sz w:val="18"/>
              </w:rPr>
            </w:pPr>
            <w:r>
              <w:rPr>
                <w:sz w:val="18"/>
              </w:rPr>
              <w:t>Knowledge</w:t>
            </w:r>
          </w:p>
        </w:tc>
        <w:tc>
          <w:tcPr>
            <w:tcW w:w="1099" w:type="dxa"/>
            <w:tcBorders>
              <w:top w:val="single" w:color="000000" w:sz="6" w:space="0"/>
              <w:left w:val="single" w:color="000000" w:sz="6" w:space="0"/>
              <w:bottom w:val="single" w:color="000000" w:sz="6" w:space="0"/>
              <w:right w:val="single" w:color="000000" w:sz="6" w:space="0"/>
            </w:tcBorders>
            <w:shd w:val="clear" w:color="auto" w:fill="D9E1F3"/>
          </w:tcPr>
          <w:p w:rsidR="00BB30D9" w:rsidRDefault="00000000" w14:paraId="19BA9447" w14:textId="77777777">
            <w:pPr>
              <w:pStyle w:val="TableParagraph"/>
              <w:spacing w:before="0" w:line="218" w:lineRule="exact"/>
              <w:rPr>
                <w:sz w:val="18"/>
              </w:rPr>
            </w:pPr>
            <w:r>
              <w:rPr>
                <w:w w:val="90"/>
                <w:sz w:val="18"/>
              </w:rPr>
              <w:t xml:space="preserve">Argument/An </w:t>
            </w:r>
            <w:proofErr w:type="spellStart"/>
            <w:r>
              <w:rPr>
                <w:sz w:val="18"/>
              </w:rPr>
              <w:t>alysis</w:t>
            </w:r>
            <w:proofErr w:type="spellEnd"/>
          </w:p>
        </w:tc>
        <w:tc>
          <w:tcPr>
            <w:tcW w:w="1101" w:type="dxa"/>
            <w:tcBorders>
              <w:top w:val="single" w:color="000000" w:sz="6" w:space="0"/>
              <w:left w:val="single" w:color="000000" w:sz="6" w:space="0"/>
              <w:bottom w:val="single" w:color="000000" w:sz="6" w:space="0"/>
              <w:right w:val="single" w:color="000000" w:sz="6" w:space="0"/>
            </w:tcBorders>
            <w:shd w:val="clear" w:color="auto" w:fill="D9E1F3"/>
          </w:tcPr>
          <w:p w:rsidR="00BB30D9" w:rsidRDefault="00000000" w14:paraId="25D73173" w14:textId="77777777">
            <w:pPr>
              <w:pStyle w:val="TableParagraph"/>
              <w:spacing w:before="6"/>
              <w:ind w:left="58"/>
              <w:rPr>
                <w:sz w:val="18"/>
              </w:rPr>
            </w:pPr>
            <w:r>
              <w:rPr>
                <w:sz w:val="18"/>
              </w:rPr>
              <w:t>Structure</w:t>
            </w:r>
          </w:p>
        </w:tc>
        <w:tc>
          <w:tcPr>
            <w:tcW w:w="1099" w:type="dxa"/>
            <w:tcBorders>
              <w:top w:val="single" w:color="000000" w:sz="6" w:space="0"/>
              <w:left w:val="single" w:color="000000" w:sz="6" w:space="0"/>
              <w:bottom w:val="single" w:color="000000" w:sz="6" w:space="0"/>
              <w:right w:val="single" w:color="000000" w:sz="6" w:space="0"/>
            </w:tcBorders>
            <w:shd w:val="clear" w:color="auto" w:fill="D9E1F3"/>
          </w:tcPr>
          <w:p w:rsidR="00BB30D9" w:rsidRDefault="00000000" w14:paraId="4B90D175" w14:textId="77777777">
            <w:pPr>
              <w:pStyle w:val="TableParagraph"/>
              <w:spacing w:before="6"/>
              <w:ind w:left="56"/>
              <w:rPr>
                <w:sz w:val="18"/>
              </w:rPr>
            </w:pPr>
            <w:r>
              <w:rPr>
                <w:w w:val="95"/>
                <w:sz w:val="18"/>
              </w:rPr>
              <w:t>Presentation</w:t>
            </w:r>
          </w:p>
        </w:tc>
        <w:tc>
          <w:tcPr>
            <w:tcW w:w="1100" w:type="dxa"/>
            <w:tcBorders>
              <w:top w:val="single" w:color="000000" w:sz="6" w:space="0"/>
              <w:left w:val="single" w:color="000000" w:sz="6" w:space="0"/>
              <w:bottom w:val="single" w:color="000000" w:sz="6" w:space="0"/>
              <w:right w:val="single" w:color="000000" w:sz="6" w:space="0"/>
            </w:tcBorders>
            <w:shd w:val="clear" w:color="auto" w:fill="D9E1F3"/>
          </w:tcPr>
          <w:p w:rsidR="00BB30D9" w:rsidRDefault="00000000" w14:paraId="0DC056B0" w14:textId="77777777">
            <w:pPr>
              <w:pStyle w:val="TableParagraph"/>
              <w:spacing w:before="0" w:line="218" w:lineRule="exact"/>
              <w:ind w:left="56" w:right="17"/>
              <w:rPr>
                <w:sz w:val="18"/>
              </w:rPr>
            </w:pPr>
            <w:r>
              <w:rPr>
                <w:sz w:val="18"/>
              </w:rPr>
              <w:t xml:space="preserve">Written </w:t>
            </w:r>
            <w:r>
              <w:rPr>
                <w:w w:val="90"/>
                <w:sz w:val="18"/>
              </w:rPr>
              <w:t>English</w:t>
            </w:r>
          </w:p>
        </w:tc>
        <w:tc>
          <w:tcPr>
            <w:tcW w:w="1102" w:type="dxa"/>
            <w:tcBorders>
              <w:top w:val="single" w:color="000000" w:sz="6" w:space="0"/>
              <w:left w:val="single" w:color="000000" w:sz="6" w:space="0"/>
              <w:bottom w:val="single" w:color="000000" w:sz="6" w:space="0"/>
              <w:right w:val="single" w:color="000000" w:sz="6" w:space="0"/>
            </w:tcBorders>
            <w:shd w:val="clear" w:color="auto" w:fill="D9E1F3"/>
          </w:tcPr>
          <w:p w:rsidR="00BB30D9" w:rsidRDefault="00000000" w14:paraId="26CA67F8" w14:textId="77777777">
            <w:pPr>
              <w:pStyle w:val="TableParagraph"/>
              <w:spacing w:before="0" w:line="218" w:lineRule="exact"/>
              <w:ind w:left="59"/>
              <w:rPr>
                <w:sz w:val="18"/>
              </w:rPr>
            </w:pPr>
            <w:r>
              <w:rPr>
                <w:w w:val="85"/>
                <w:sz w:val="18"/>
              </w:rPr>
              <w:t xml:space="preserve">Research/Ref </w:t>
            </w:r>
            <w:proofErr w:type="spellStart"/>
            <w:r>
              <w:rPr>
                <w:sz w:val="18"/>
              </w:rPr>
              <w:t>erencing</w:t>
            </w:r>
            <w:proofErr w:type="spellEnd"/>
          </w:p>
        </w:tc>
      </w:tr>
      <w:tr w:rsidR="00BB30D9" w14:paraId="5E0E6015" w14:textId="77777777">
        <w:trPr>
          <w:trHeight w:val="3127"/>
        </w:trPr>
        <w:tc>
          <w:tcPr>
            <w:tcW w:w="1102" w:type="dxa"/>
            <w:tcBorders>
              <w:top w:val="single" w:color="000000" w:sz="6" w:space="0"/>
              <w:left w:val="single" w:color="000000" w:sz="6" w:space="0"/>
              <w:bottom w:val="single" w:color="000000" w:sz="6" w:space="0"/>
              <w:right w:val="single" w:color="000000" w:sz="6" w:space="0"/>
            </w:tcBorders>
            <w:shd w:val="clear" w:color="auto" w:fill="D9E1F3"/>
            <w:textDirection w:val="btLr"/>
          </w:tcPr>
          <w:p w:rsidR="00BB30D9" w:rsidRDefault="00000000" w14:paraId="21AA3C31" w14:textId="77777777">
            <w:pPr>
              <w:pStyle w:val="TableParagraph"/>
              <w:spacing w:before="61" w:line="261" w:lineRule="auto"/>
              <w:ind w:left="1166" w:right="1170" w:firstLine="1"/>
              <w:jc w:val="center"/>
              <w:rPr>
                <w:sz w:val="16"/>
              </w:rPr>
            </w:pPr>
            <w:r>
              <w:rPr>
                <w:sz w:val="16"/>
              </w:rPr>
              <w:t xml:space="preserve">Class I </w:t>
            </w:r>
            <w:r>
              <w:rPr>
                <w:spacing w:val="-2"/>
                <w:w w:val="90"/>
                <w:sz w:val="16"/>
              </w:rPr>
              <w:t xml:space="preserve">(Exceptional </w:t>
            </w:r>
            <w:r>
              <w:rPr>
                <w:sz w:val="16"/>
              </w:rPr>
              <w:t>Quality)</w:t>
            </w:r>
          </w:p>
        </w:tc>
        <w:tc>
          <w:tcPr>
            <w:tcW w:w="1099" w:type="dxa"/>
            <w:tcBorders>
              <w:top w:val="single" w:color="000000" w:sz="6" w:space="0"/>
              <w:left w:val="single" w:color="000000" w:sz="6" w:space="0"/>
              <w:bottom w:val="single" w:color="000000" w:sz="6" w:space="0"/>
              <w:right w:val="single" w:color="000000" w:sz="6" w:space="0"/>
            </w:tcBorders>
          </w:tcPr>
          <w:p w:rsidR="00BB30D9" w:rsidRDefault="00000000" w14:paraId="1AD3EFB5" w14:textId="77777777">
            <w:pPr>
              <w:pStyle w:val="TableParagraph"/>
              <w:ind w:left="54"/>
              <w:rPr>
                <w:sz w:val="16"/>
              </w:rPr>
            </w:pPr>
            <w:r>
              <w:rPr>
                <w:sz w:val="16"/>
              </w:rPr>
              <w:t>85-100%</w:t>
            </w:r>
          </w:p>
        </w:tc>
        <w:tc>
          <w:tcPr>
            <w:tcW w:w="1102" w:type="dxa"/>
            <w:tcBorders>
              <w:top w:val="single" w:color="000000" w:sz="6" w:space="0"/>
              <w:left w:val="single" w:color="000000" w:sz="6" w:space="0"/>
              <w:bottom w:val="single" w:color="000000" w:sz="6" w:space="0"/>
              <w:right w:val="single" w:color="000000" w:sz="6" w:space="0"/>
            </w:tcBorders>
          </w:tcPr>
          <w:p w:rsidR="00BB30D9" w:rsidRDefault="00000000" w14:paraId="4F9FA64E" w14:textId="77777777">
            <w:pPr>
              <w:pStyle w:val="TableParagraph"/>
              <w:spacing w:line="254" w:lineRule="auto"/>
              <w:ind w:left="57" w:right="71"/>
              <w:rPr>
                <w:sz w:val="16"/>
              </w:rPr>
            </w:pPr>
            <w:r>
              <w:rPr>
                <w:sz w:val="16"/>
              </w:rPr>
              <w:t>Directly relevant to title.</w:t>
            </w:r>
          </w:p>
          <w:p w:rsidR="00BB30D9" w:rsidRDefault="00BB30D9" w14:paraId="3ABBD6FA" w14:textId="77777777">
            <w:pPr>
              <w:pStyle w:val="TableParagraph"/>
              <w:ind w:left="0"/>
              <w:rPr>
                <w:rFonts w:ascii="Times New Roman"/>
                <w:b/>
                <w:sz w:val="17"/>
              </w:rPr>
            </w:pPr>
          </w:p>
          <w:p w:rsidR="00BB30D9" w:rsidRDefault="00000000" w14:paraId="53330A16" w14:textId="77777777">
            <w:pPr>
              <w:pStyle w:val="TableParagraph"/>
              <w:spacing w:before="0" w:line="254" w:lineRule="auto"/>
              <w:ind w:left="57" w:right="-4"/>
              <w:rPr>
                <w:sz w:val="16"/>
              </w:rPr>
            </w:pPr>
            <w:r>
              <w:rPr>
                <w:sz w:val="16"/>
              </w:rPr>
              <w:t xml:space="preserve">Expertly </w:t>
            </w:r>
            <w:r>
              <w:rPr>
                <w:w w:val="95"/>
                <w:sz w:val="16"/>
              </w:rPr>
              <w:t xml:space="preserve">addresses the </w:t>
            </w:r>
            <w:r>
              <w:rPr>
                <w:sz w:val="16"/>
              </w:rPr>
              <w:t xml:space="preserve">main </w:t>
            </w:r>
            <w:r>
              <w:rPr>
                <w:w w:val="90"/>
                <w:sz w:val="16"/>
              </w:rPr>
              <w:t xml:space="preserve">assumptions of </w:t>
            </w:r>
            <w:r>
              <w:rPr>
                <w:sz w:val="16"/>
              </w:rPr>
              <w:t>the title and/or the requirements of the brief.</w:t>
            </w:r>
          </w:p>
        </w:tc>
        <w:tc>
          <w:tcPr>
            <w:tcW w:w="1099" w:type="dxa"/>
            <w:tcBorders>
              <w:top w:val="single" w:color="000000" w:sz="6" w:space="0"/>
              <w:left w:val="single" w:color="000000" w:sz="6" w:space="0"/>
              <w:bottom w:val="single" w:color="000000" w:sz="6" w:space="0"/>
              <w:right w:val="single" w:color="000000" w:sz="6" w:space="0"/>
            </w:tcBorders>
          </w:tcPr>
          <w:p w:rsidR="00BB30D9" w:rsidRDefault="00000000" w14:paraId="6816E2F4" w14:textId="77777777">
            <w:pPr>
              <w:pStyle w:val="TableParagraph"/>
              <w:spacing w:line="254" w:lineRule="auto"/>
              <w:ind w:right="19"/>
              <w:rPr>
                <w:sz w:val="16"/>
              </w:rPr>
            </w:pPr>
            <w:r>
              <w:rPr>
                <w:w w:val="90"/>
                <w:sz w:val="16"/>
              </w:rPr>
              <w:t xml:space="preserve">Demonstrates an exceptional </w:t>
            </w:r>
            <w:r>
              <w:rPr>
                <w:w w:val="95"/>
                <w:sz w:val="16"/>
              </w:rPr>
              <w:t xml:space="preserve">knowledge/un </w:t>
            </w:r>
            <w:proofErr w:type="spellStart"/>
            <w:r>
              <w:rPr>
                <w:w w:val="95"/>
                <w:sz w:val="16"/>
              </w:rPr>
              <w:t>derstanding</w:t>
            </w:r>
            <w:proofErr w:type="spellEnd"/>
            <w:r>
              <w:rPr>
                <w:w w:val="95"/>
                <w:sz w:val="16"/>
              </w:rPr>
              <w:t xml:space="preserve"> of </w:t>
            </w:r>
            <w:r>
              <w:rPr>
                <w:sz w:val="16"/>
              </w:rPr>
              <w:t xml:space="preserve">theory and practice for FE3 level through the identification </w:t>
            </w:r>
            <w:r>
              <w:rPr>
                <w:w w:val="95"/>
                <w:sz w:val="16"/>
              </w:rPr>
              <w:t>and summary of key themes.</w:t>
            </w:r>
          </w:p>
        </w:tc>
        <w:tc>
          <w:tcPr>
            <w:tcW w:w="1099" w:type="dxa"/>
            <w:tcBorders>
              <w:top w:val="single" w:color="000000" w:sz="6" w:space="0"/>
              <w:left w:val="single" w:color="000000" w:sz="6" w:space="0"/>
              <w:bottom w:val="single" w:color="000000" w:sz="6" w:space="0"/>
              <w:right w:val="single" w:color="000000" w:sz="6" w:space="0"/>
            </w:tcBorders>
          </w:tcPr>
          <w:p w:rsidR="00BB30D9" w:rsidRDefault="00000000" w14:paraId="510D993C" w14:textId="77777777">
            <w:pPr>
              <w:pStyle w:val="TableParagraph"/>
              <w:spacing w:line="254" w:lineRule="auto"/>
              <w:ind w:right="87"/>
              <w:rPr>
                <w:sz w:val="16"/>
              </w:rPr>
            </w:pPr>
            <w:r>
              <w:rPr>
                <w:sz w:val="16"/>
              </w:rPr>
              <w:t xml:space="preserve">Makes </w:t>
            </w:r>
            <w:r>
              <w:rPr>
                <w:w w:val="90"/>
                <w:sz w:val="16"/>
              </w:rPr>
              <w:t xml:space="preserve">exceptional </w:t>
            </w:r>
            <w:r>
              <w:rPr>
                <w:sz w:val="16"/>
              </w:rPr>
              <w:t xml:space="preserve">use of </w:t>
            </w:r>
            <w:r>
              <w:rPr>
                <w:w w:val="95"/>
                <w:sz w:val="16"/>
              </w:rPr>
              <w:t xml:space="preserve">appropriate arguments </w:t>
            </w:r>
            <w:r>
              <w:rPr>
                <w:sz w:val="16"/>
              </w:rPr>
              <w:t>and/or theoretical models.</w:t>
            </w:r>
          </w:p>
          <w:p w:rsidR="00BB30D9" w:rsidRDefault="00000000" w14:paraId="11BC7089" w14:textId="77777777">
            <w:pPr>
              <w:pStyle w:val="TableParagraph"/>
              <w:spacing w:before="5" w:line="254" w:lineRule="auto"/>
              <w:ind w:right="32"/>
              <w:rPr>
                <w:sz w:val="16"/>
              </w:rPr>
            </w:pPr>
            <w:r>
              <w:rPr>
                <w:sz w:val="16"/>
              </w:rPr>
              <w:t xml:space="preserve">Presents a </w:t>
            </w:r>
            <w:r>
              <w:rPr>
                <w:w w:val="90"/>
                <w:sz w:val="16"/>
              </w:rPr>
              <w:t xml:space="preserve">comprehensive </w:t>
            </w:r>
            <w:r>
              <w:rPr>
                <w:sz w:val="16"/>
              </w:rPr>
              <w:t>discussion of material resulting in clear, logical and</w:t>
            </w:r>
            <w:r>
              <w:rPr>
                <w:spacing w:val="-17"/>
                <w:sz w:val="16"/>
              </w:rPr>
              <w:t xml:space="preserve"> </w:t>
            </w:r>
            <w:proofErr w:type="gramStart"/>
            <w:r>
              <w:rPr>
                <w:sz w:val="16"/>
              </w:rPr>
              <w:t>original</w:t>
            </w:r>
            <w:proofErr w:type="gramEnd"/>
          </w:p>
          <w:p w:rsidR="00BB30D9" w:rsidRDefault="00000000" w14:paraId="0535F42A" w14:textId="77777777">
            <w:pPr>
              <w:pStyle w:val="TableParagraph"/>
              <w:spacing w:before="0" w:line="175" w:lineRule="exact"/>
              <w:rPr>
                <w:sz w:val="16"/>
              </w:rPr>
            </w:pPr>
            <w:r>
              <w:rPr>
                <w:sz w:val="16"/>
              </w:rPr>
              <w:t>conclusions.</w:t>
            </w:r>
          </w:p>
        </w:tc>
        <w:tc>
          <w:tcPr>
            <w:tcW w:w="1101" w:type="dxa"/>
            <w:tcBorders>
              <w:top w:val="single" w:color="000000" w:sz="6" w:space="0"/>
              <w:left w:val="single" w:color="000000" w:sz="6" w:space="0"/>
              <w:bottom w:val="single" w:color="000000" w:sz="6" w:space="0"/>
              <w:right w:val="single" w:color="000000" w:sz="6" w:space="0"/>
            </w:tcBorders>
          </w:tcPr>
          <w:p w:rsidR="00BB30D9" w:rsidRDefault="00000000" w14:paraId="01E4B22C" w14:textId="77777777">
            <w:pPr>
              <w:pStyle w:val="TableParagraph"/>
              <w:spacing w:line="254" w:lineRule="auto"/>
              <w:ind w:left="58" w:right="10"/>
              <w:rPr>
                <w:sz w:val="16"/>
              </w:rPr>
            </w:pPr>
            <w:r>
              <w:rPr>
                <w:sz w:val="16"/>
              </w:rPr>
              <w:t xml:space="preserve">Coherently </w:t>
            </w:r>
            <w:r>
              <w:rPr>
                <w:w w:val="95"/>
                <w:sz w:val="16"/>
              </w:rPr>
              <w:t xml:space="preserve">articulated and </w:t>
            </w:r>
            <w:r>
              <w:rPr>
                <w:sz w:val="16"/>
              </w:rPr>
              <w:t xml:space="preserve">logically </w:t>
            </w:r>
            <w:r>
              <w:rPr>
                <w:w w:val="95"/>
                <w:sz w:val="16"/>
              </w:rPr>
              <w:t xml:space="preserve">structured. An </w:t>
            </w:r>
            <w:r>
              <w:rPr>
                <w:sz w:val="16"/>
              </w:rPr>
              <w:t xml:space="preserve">appropriate </w:t>
            </w:r>
            <w:r>
              <w:rPr>
                <w:w w:val="95"/>
                <w:sz w:val="16"/>
              </w:rPr>
              <w:t>format is used.</w:t>
            </w:r>
          </w:p>
        </w:tc>
        <w:tc>
          <w:tcPr>
            <w:tcW w:w="1099" w:type="dxa"/>
            <w:tcBorders>
              <w:top w:val="single" w:color="000000" w:sz="6" w:space="0"/>
              <w:left w:val="single" w:color="000000" w:sz="6" w:space="0"/>
              <w:bottom w:val="single" w:color="000000" w:sz="6" w:space="0"/>
              <w:right w:val="single" w:color="000000" w:sz="6" w:space="0"/>
            </w:tcBorders>
          </w:tcPr>
          <w:p w:rsidR="00BB30D9" w:rsidRDefault="00000000" w14:paraId="3D93FD54" w14:textId="77777777">
            <w:pPr>
              <w:pStyle w:val="TableParagraph"/>
              <w:spacing w:line="254" w:lineRule="auto"/>
              <w:ind w:left="56" w:right="19"/>
              <w:rPr>
                <w:sz w:val="16"/>
              </w:rPr>
            </w:pPr>
            <w:r>
              <w:rPr>
                <w:sz w:val="16"/>
              </w:rPr>
              <w:t xml:space="preserve">The </w:t>
            </w:r>
            <w:r>
              <w:rPr>
                <w:w w:val="95"/>
                <w:sz w:val="16"/>
              </w:rPr>
              <w:t xml:space="preserve">presentational </w:t>
            </w:r>
            <w:r>
              <w:rPr>
                <w:sz w:val="16"/>
              </w:rPr>
              <w:t xml:space="preserve">style &amp; layout is correct for the type of assignment. Effective inclusion of </w:t>
            </w:r>
            <w:r>
              <w:rPr>
                <w:w w:val="95"/>
                <w:sz w:val="16"/>
              </w:rPr>
              <w:t xml:space="preserve">figures, tables, </w:t>
            </w:r>
            <w:r>
              <w:rPr>
                <w:sz w:val="16"/>
              </w:rPr>
              <w:t>plates (FTP), where appropriate.</w:t>
            </w:r>
          </w:p>
        </w:tc>
        <w:tc>
          <w:tcPr>
            <w:tcW w:w="1100" w:type="dxa"/>
            <w:tcBorders>
              <w:top w:val="single" w:color="000000" w:sz="6" w:space="0"/>
              <w:left w:val="single" w:color="000000" w:sz="6" w:space="0"/>
              <w:bottom w:val="single" w:color="000000" w:sz="6" w:space="0"/>
              <w:right w:val="single" w:color="000000" w:sz="6" w:space="0"/>
            </w:tcBorders>
          </w:tcPr>
          <w:p w:rsidR="00BB30D9" w:rsidRDefault="00000000" w14:paraId="716A53F6" w14:textId="77777777">
            <w:pPr>
              <w:pStyle w:val="TableParagraph"/>
              <w:spacing w:line="254" w:lineRule="auto"/>
              <w:ind w:left="56" w:right="17"/>
              <w:rPr>
                <w:sz w:val="16"/>
              </w:rPr>
            </w:pPr>
            <w:r>
              <w:rPr>
                <w:sz w:val="16"/>
              </w:rPr>
              <w:t xml:space="preserve">A very well </w:t>
            </w:r>
            <w:r>
              <w:rPr>
                <w:w w:val="95"/>
                <w:sz w:val="16"/>
              </w:rPr>
              <w:t xml:space="preserve">written answer </w:t>
            </w:r>
            <w:r>
              <w:rPr>
                <w:sz w:val="16"/>
              </w:rPr>
              <w:t>with standard spelling and grammar.</w:t>
            </w:r>
          </w:p>
          <w:p w:rsidR="00BB30D9" w:rsidRDefault="00000000" w14:paraId="1723EA0C" w14:textId="77777777">
            <w:pPr>
              <w:pStyle w:val="TableParagraph"/>
              <w:spacing w:line="254" w:lineRule="auto"/>
              <w:ind w:left="56" w:right="17"/>
              <w:rPr>
                <w:sz w:val="16"/>
              </w:rPr>
            </w:pPr>
            <w:r>
              <w:rPr>
                <w:sz w:val="16"/>
              </w:rPr>
              <w:t xml:space="preserve">Style is clear, resourceful </w:t>
            </w:r>
            <w:r>
              <w:rPr>
                <w:w w:val="90"/>
                <w:sz w:val="16"/>
              </w:rPr>
              <w:t>and academic.</w:t>
            </w:r>
          </w:p>
        </w:tc>
        <w:tc>
          <w:tcPr>
            <w:tcW w:w="1102" w:type="dxa"/>
            <w:tcBorders>
              <w:top w:val="single" w:color="000000" w:sz="6" w:space="0"/>
              <w:left w:val="single" w:color="000000" w:sz="6" w:space="0"/>
              <w:bottom w:val="single" w:color="000000" w:sz="6" w:space="0"/>
              <w:right w:val="single" w:color="000000" w:sz="6" w:space="0"/>
            </w:tcBorders>
          </w:tcPr>
          <w:p w:rsidR="00BB30D9" w:rsidRDefault="00000000" w14:paraId="57D69491" w14:textId="77777777">
            <w:pPr>
              <w:pStyle w:val="TableParagraph"/>
              <w:spacing w:line="254" w:lineRule="auto"/>
              <w:ind w:left="59" w:right="2"/>
              <w:rPr>
                <w:sz w:val="16"/>
              </w:rPr>
            </w:pPr>
            <w:r>
              <w:rPr>
                <w:sz w:val="16"/>
              </w:rPr>
              <w:t>A wide range of sources drawn upon. Sources are cited accurately in the text and in the reference list.</w:t>
            </w:r>
          </w:p>
        </w:tc>
      </w:tr>
      <w:tr w:rsidR="00BB30D9" w14:paraId="39739858" w14:textId="77777777">
        <w:trPr>
          <w:trHeight w:val="2733"/>
        </w:trPr>
        <w:tc>
          <w:tcPr>
            <w:tcW w:w="1102" w:type="dxa"/>
            <w:tcBorders>
              <w:top w:val="single" w:color="000000" w:sz="6" w:space="0"/>
              <w:left w:val="single" w:color="000000" w:sz="6" w:space="0"/>
              <w:bottom w:val="single" w:color="000000" w:sz="6" w:space="0"/>
              <w:right w:val="single" w:color="000000" w:sz="6" w:space="0"/>
            </w:tcBorders>
            <w:shd w:val="clear" w:color="auto" w:fill="D9E1F3"/>
            <w:textDirection w:val="btLr"/>
          </w:tcPr>
          <w:p w:rsidR="00BB30D9" w:rsidRDefault="00000000" w14:paraId="6888E490" w14:textId="77777777">
            <w:pPr>
              <w:pStyle w:val="TableParagraph"/>
              <w:spacing w:before="61" w:line="261" w:lineRule="auto"/>
              <w:ind w:left="1053" w:right="1050" w:hanging="1"/>
              <w:jc w:val="center"/>
              <w:rPr>
                <w:sz w:val="16"/>
              </w:rPr>
            </w:pPr>
            <w:r>
              <w:rPr>
                <w:sz w:val="16"/>
              </w:rPr>
              <w:t xml:space="preserve">Class I </w:t>
            </w:r>
            <w:r>
              <w:rPr>
                <w:spacing w:val="-1"/>
                <w:w w:val="90"/>
                <w:sz w:val="16"/>
              </w:rPr>
              <w:t xml:space="preserve">(Excellent </w:t>
            </w:r>
            <w:r>
              <w:rPr>
                <w:w w:val="95"/>
                <w:sz w:val="16"/>
              </w:rPr>
              <w:t>Quality)</w:t>
            </w:r>
          </w:p>
        </w:tc>
        <w:tc>
          <w:tcPr>
            <w:tcW w:w="1099" w:type="dxa"/>
            <w:tcBorders>
              <w:top w:val="single" w:color="000000" w:sz="6" w:space="0"/>
              <w:left w:val="single" w:color="000000" w:sz="6" w:space="0"/>
              <w:bottom w:val="single" w:color="000000" w:sz="6" w:space="0"/>
              <w:right w:val="single" w:color="000000" w:sz="6" w:space="0"/>
            </w:tcBorders>
          </w:tcPr>
          <w:p w:rsidR="00BB30D9" w:rsidRDefault="00000000" w14:paraId="66B54778" w14:textId="77777777">
            <w:pPr>
              <w:pStyle w:val="TableParagraph"/>
              <w:ind w:left="54"/>
              <w:rPr>
                <w:sz w:val="16"/>
              </w:rPr>
            </w:pPr>
            <w:r>
              <w:rPr>
                <w:sz w:val="16"/>
              </w:rPr>
              <w:t>70-84%</w:t>
            </w:r>
          </w:p>
        </w:tc>
        <w:tc>
          <w:tcPr>
            <w:tcW w:w="1102" w:type="dxa"/>
            <w:tcBorders>
              <w:top w:val="single" w:color="000000" w:sz="6" w:space="0"/>
              <w:left w:val="single" w:color="000000" w:sz="6" w:space="0"/>
              <w:bottom w:val="single" w:color="000000" w:sz="6" w:space="0"/>
              <w:right w:val="single" w:color="000000" w:sz="6" w:space="0"/>
            </w:tcBorders>
          </w:tcPr>
          <w:p w:rsidR="00BB30D9" w:rsidRDefault="00000000" w14:paraId="5383BAA8" w14:textId="77777777">
            <w:pPr>
              <w:pStyle w:val="TableParagraph"/>
              <w:spacing w:line="254" w:lineRule="auto"/>
              <w:ind w:left="57" w:right="71"/>
              <w:rPr>
                <w:sz w:val="16"/>
              </w:rPr>
            </w:pPr>
            <w:r>
              <w:rPr>
                <w:sz w:val="16"/>
              </w:rPr>
              <w:t>Directly relevant to title.</w:t>
            </w:r>
          </w:p>
          <w:p w:rsidR="00BB30D9" w:rsidRDefault="00BB30D9" w14:paraId="7F9CA6BA" w14:textId="77777777">
            <w:pPr>
              <w:pStyle w:val="TableParagraph"/>
              <w:spacing w:before="10"/>
              <w:ind w:left="0"/>
              <w:rPr>
                <w:rFonts w:ascii="Times New Roman"/>
                <w:b/>
                <w:sz w:val="16"/>
              </w:rPr>
            </w:pPr>
          </w:p>
          <w:p w:rsidR="00BB30D9" w:rsidRDefault="00000000" w14:paraId="37B53CC2" w14:textId="77777777">
            <w:pPr>
              <w:pStyle w:val="TableParagraph"/>
              <w:spacing w:before="0" w:line="254" w:lineRule="auto"/>
              <w:ind w:left="57" w:right="-4"/>
              <w:rPr>
                <w:sz w:val="16"/>
              </w:rPr>
            </w:pPr>
            <w:r>
              <w:rPr>
                <w:w w:val="95"/>
                <w:sz w:val="16"/>
              </w:rPr>
              <w:t xml:space="preserve">Addresses the </w:t>
            </w:r>
            <w:r>
              <w:rPr>
                <w:sz w:val="16"/>
              </w:rPr>
              <w:t xml:space="preserve">main </w:t>
            </w:r>
            <w:r>
              <w:rPr>
                <w:w w:val="90"/>
                <w:sz w:val="16"/>
              </w:rPr>
              <w:t xml:space="preserve">assumptions of </w:t>
            </w:r>
            <w:r>
              <w:rPr>
                <w:sz w:val="16"/>
              </w:rPr>
              <w:t>the title and/or the requirements of the brief.</w:t>
            </w:r>
          </w:p>
        </w:tc>
        <w:tc>
          <w:tcPr>
            <w:tcW w:w="1099" w:type="dxa"/>
            <w:tcBorders>
              <w:top w:val="single" w:color="000000" w:sz="6" w:space="0"/>
              <w:left w:val="single" w:color="000000" w:sz="6" w:space="0"/>
              <w:bottom w:val="single" w:color="000000" w:sz="6" w:space="0"/>
              <w:right w:val="single" w:color="000000" w:sz="6" w:space="0"/>
            </w:tcBorders>
          </w:tcPr>
          <w:p w:rsidR="00BB30D9" w:rsidRDefault="00000000" w14:paraId="3EE8BCD0" w14:textId="77777777">
            <w:pPr>
              <w:pStyle w:val="TableParagraph"/>
              <w:spacing w:line="254" w:lineRule="auto"/>
              <w:ind w:right="19"/>
              <w:rPr>
                <w:sz w:val="16"/>
              </w:rPr>
            </w:pPr>
            <w:r>
              <w:rPr>
                <w:w w:val="90"/>
                <w:sz w:val="16"/>
              </w:rPr>
              <w:t xml:space="preserve">Demonstrates </w:t>
            </w:r>
            <w:r>
              <w:rPr>
                <w:sz w:val="16"/>
              </w:rPr>
              <w:t xml:space="preserve">an excellent </w:t>
            </w:r>
            <w:r>
              <w:rPr>
                <w:w w:val="95"/>
                <w:sz w:val="16"/>
              </w:rPr>
              <w:t xml:space="preserve">knowledge/un </w:t>
            </w:r>
            <w:proofErr w:type="spellStart"/>
            <w:r>
              <w:rPr>
                <w:w w:val="95"/>
                <w:sz w:val="16"/>
              </w:rPr>
              <w:t>derstanding</w:t>
            </w:r>
            <w:proofErr w:type="spellEnd"/>
            <w:r>
              <w:rPr>
                <w:w w:val="95"/>
                <w:sz w:val="16"/>
              </w:rPr>
              <w:t xml:space="preserve"> of </w:t>
            </w:r>
            <w:r>
              <w:rPr>
                <w:sz w:val="16"/>
              </w:rPr>
              <w:t xml:space="preserve">theory and practice for FE3 level through the identification </w:t>
            </w:r>
            <w:r>
              <w:rPr>
                <w:w w:val="95"/>
                <w:sz w:val="16"/>
              </w:rPr>
              <w:t>and summary of key themes.</w:t>
            </w:r>
          </w:p>
        </w:tc>
        <w:tc>
          <w:tcPr>
            <w:tcW w:w="1099" w:type="dxa"/>
            <w:tcBorders>
              <w:top w:val="single" w:color="000000" w:sz="6" w:space="0"/>
              <w:left w:val="single" w:color="000000" w:sz="6" w:space="0"/>
              <w:bottom w:val="single" w:color="000000" w:sz="6" w:space="0"/>
              <w:right w:val="single" w:color="000000" w:sz="6" w:space="0"/>
            </w:tcBorders>
          </w:tcPr>
          <w:p w:rsidR="00BB30D9" w:rsidRDefault="00000000" w14:paraId="01A04558" w14:textId="77777777">
            <w:pPr>
              <w:pStyle w:val="TableParagraph"/>
              <w:spacing w:line="254" w:lineRule="auto"/>
              <w:ind w:right="21"/>
              <w:rPr>
                <w:sz w:val="16"/>
              </w:rPr>
            </w:pPr>
            <w:r>
              <w:rPr>
                <w:sz w:val="16"/>
              </w:rPr>
              <w:t xml:space="preserve">Makes </w:t>
            </w:r>
            <w:r>
              <w:rPr>
                <w:w w:val="95"/>
                <w:sz w:val="16"/>
              </w:rPr>
              <w:t xml:space="preserve">excellent use </w:t>
            </w:r>
            <w:r>
              <w:rPr>
                <w:sz w:val="16"/>
              </w:rPr>
              <w:t>of appropriate arguments and/or theoretical models.</w:t>
            </w:r>
          </w:p>
          <w:p w:rsidR="00BB30D9" w:rsidRDefault="00000000" w14:paraId="7C90E2E8" w14:textId="77777777">
            <w:pPr>
              <w:pStyle w:val="TableParagraph"/>
              <w:spacing w:before="0" w:line="254" w:lineRule="auto"/>
              <w:ind w:right="32"/>
              <w:rPr>
                <w:sz w:val="16"/>
              </w:rPr>
            </w:pPr>
            <w:r>
              <w:rPr>
                <w:sz w:val="16"/>
              </w:rPr>
              <w:t xml:space="preserve">Presents a </w:t>
            </w:r>
            <w:r>
              <w:rPr>
                <w:w w:val="90"/>
                <w:sz w:val="16"/>
              </w:rPr>
              <w:t xml:space="preserve">comprehensive </w:t>
            </w:r>
            <w:r>
              <w:rPr>
                <w:sz w:val="16"/>
              </w:rPr>
              <w:t>summary of material resulting in clear,</w:t>
            </w:r>
            <w:r>
              <w:rPr>
                <w:spacing w:val="-23"/>
                <w:sz w:val="16"/>
              </w:rPr>
              <w:t xml:space="preserve"> </w:t>
            </w:r>
            <w:proofErr w:type="gramStart"/>
            <w:r>
              <w:rPr>
                <w:sz w:val="16"/>
              </w:rPr>
              <w:t>logical</w:t>
            </w:r>
            <w:proofErr w:type="gramEnd"/>
          </w:p>
          <w:p w:rsidR="00BB30D9" w:rsidRDefault="00000000" w14:paraId="5D5DE959" w14:textId="77777777">
            <w:pPr>
              <w:pStyle w:val="TableParagraph"/>
              <w:spacing w:before="4" w:line="173" w:lineRule="exact"/>
              <w:rPr>
                <w:sz w:val="16"/>
              </w:rPr>
            </w:pPr>
            <w:r>
              <w:rPr>
                <w:sz w:val="16"/>
              </w:rPr>
              <w:t>conclusions.</w:t>
            </w:r>
          </w:p>
        </w:tc>
        <w:tc>
          <w:tcPr>
            <w:tcW w:w="1101" w:type="dxa"/>
            <w:tcBorders>
              <w:top w:val="single" w:color="000000" w:sz="6" w:space="0"/>
              <w:left w:val="single" w:color="000000" w:sz="6" w:space="0"/>
              <w:bottom w:val="single" w:color="000000" w:sz="6" w:space="0"/>
              <w:right w:val="single" w:color="000000" w:sz="6" w:space="0"/>
            </w:tcBorders>
          </w:tcPr>
          <w:p w:rsidR="00BB30D9" w:rsidRDefault="00000000" w14:paraId="76CDE581" w14:textId="77777777">
            <w:pPr>
              <w:pStyle w:val="TableParagraph"/>
              <w:spacing w:line="254" w:lineRule="auto"/>
              <w:ind w:left="58" w:right="10"/>
              <w:rPr>
                <w:sz w:val="16"/>
              </w:rPr>
            </w:pPr>
            <w:r>
              <w:rPr>
                <w:sz w:val="16"/>
              </w:rPr>
              <w:t xml:space="preserve">Coherently </w:t>
            </w:r>
            <w:r>
              <w:rPr>
                <w:w w:val="95"/>
                <w:sz w:val="16"/>
              </w:rPr>
              <w:t xml:space="preserve">articulated and </w:t>
            </w:r>
            <w:r>
              <w:rPr>
                <w:sz w:val="16"/>
              </w:rPr>
              <w:t xml:space="preserve">logically </w:t>
            </w:r>
            <w:r>
              <w:rPr>
                <w:w w:val="95"/>
                <w:sz w:val="16"/>
              </w:rPr>
              <w:t xml:space="preserve">structured. An </w:t>
            </w:r>
            <w:r>
              <w:rPr>
                <w:sz w:val="16"/>
              </w:rPr>
              <w:t xml:space="preserve">appropriate </w:t>
            </w:r>
            <w:r>
              <w:rPr>
                <w:w w:val="95"/>
                <w:sz w:val="16"/>
              </w:rPr>
              <w:t>format is used.</w:t>
            </w:r>
          </w:p>
        </w:tc>
        <w:tc>
          <w:tcPr>
            <w:tcW w:w="1099" w:type="dxa"/>
            <w:tcBorders>
              <w:top w:val="single" w:color="000000" w:sz="6" w:space="0"/>
              <w:left w:val="single" w:color="000000" w:sz="6" w:space="0"/>
              <w:bottom w:val="single" w:color="000000" w:sz="6" w:space="0"/>
              <w:right w:val="single" w:color="000000" w:sz="6" w:space="0"/>
            </w:tcBorders>
          </w:tcPr>
          <w:p w:rsidR="00BB30D9" w:rsidRDefault="00000000" w14:paraId="53EA6E76" w14:textId="77777777">
            <w:pPr>
              <w:pStyle w:val="TableParagraph"/>
              <w:spacing w:line="254" w:lineRule="auto"/>
              <w:ind w:left="56" w:right="19"/>
              <w:rPr>
                <w:sz w:val="16"/>
              </w:rPr>
            </w:pPr>
            <w:r>
              <w:rPr>
                <w:sz w:val="16"/>
              </w:rPr>
              <w:t xml:space="preserve">The </w:t>
            </w:r>
            <w:r>
              <w:rPr>
                <w:w w:val="95"/>
                <w:sz w:val="16"/>
              </w:rPr>
              <w:t xml:space="preserve">presentational </w:t>
            </w:r>
            <w:r>
              <w:rPr>
                <w:sz w:val="16"/>
              </w:rPr>
              <w:t xml:space="preserve">style &amp; layout is correct for the type of assignment. Effective inclusion of </w:t>
            </w:r>
            <w:r>
              <w:rPr>
                <w:w w:val="95"/>
                <w:sz w:val="16"/>
              </w:rPr>
              <w:t xml:space="preserve">figures, tables, </w:t>
            </w:r>
            <w:r>
              <w:rPr>
                <w:sz w:val="16"/>
              </w:rPr>
              <w:t>plates (FTP), where appropriate.</w:t>
            </w:r>
          </w:p>
        </w:tc>
        <w:tc>
          <w:tcPr>
            <w:tcW w:w="1100" w:type="dxa"/>
            <w:tcBorders>
              <w:top w:val="single" w:color="000000" w:sz="6" w:space="0"/>
              <w:left w:val="single" w:color="000000" w:sz="6" w:space="0"/>
              <w:bottom w:val="single" w:color="000000" w:sz="6" w:space="0"/>
              <w:right w:val="single" w:color="000000" w:sz="6" w:space="0"/>
            </w:tcBorders>
          </w:tcPr>
          <w:p w:rsidR="00BB30D9" w:rsidRDefault="00000000" w14:paraId="639C9495" w14:textId="77777777">
            <w:pPr>
              <w:pStyle w:val="TableParagraph"/>
              <w:spacing w:line="254" w:lineRule="auto"/>
              <w:ind w:left="56" w:right="30" w:firstLine="36"/>
              <w:rPr>
                <w:sz w:val="16"/>
              </w:rPr>
            </w:pPr>
            <w:r>
              <w:rPr>
                <w:sz w:val="16"/>
              </w:rPr>
              <w:t>A well written answer with standard spelling and grammar.</w:t>
            </w:r>
          </w:p>
          <w:p w:rsidR="00BB30D9" w:rsidRDefault="00000000" w14:paraId="08FD11AB" w14:textId="77777777">
            <w:pPr>
              <w:pStyle w:val="TableParagraph"/>
              <w:spacing w:line="254" w:lineRule="auto"/>
              <w:ind w:left="56" w:right="17"/>
              <w:rPr>
                <w:sz w:val="16"/>
              </w:rPr>
            </w:pPr>
            <w:r>
              <w:rPr>
                <w:sz w:val="16"/>
              </w:rPr>
              <w:t xml:space="preserve">Style is clear, </w:t>
            </w:r>
            <w:r>
              <w:rPr>
                <w:w w:val="90"/>
                <w:sz w:val="16"/>
              </w:rPr>
              <w:t>and academic.</w:t>
            </w:r>
          </w:p>
        </w:tc>
        <w:tc>
          <w:tcPr>
            <w:tcW w:w="1102" w:type="dxa"/>
            <w:tcBorders>
              <w:top w:val="single" w:color="000000" w:sz="6" w:space="0"/>
              <w:left w:val="single" w:color="000000" w:sz="6" w:space="0"/>
              <w:bottom w:val="single" w:color="000000" w:sz="6" w:space="0"/>
              <w:right w:val="single" w:color="000000" w:sz="6" w:space="0"/>
            </w:tcBorders>
          </w:tcPr>
          <w:p w:rsidR="00BB30D9" w:rsidRDefault="00000000" w14:paraId="6F9B720F" w14:textId="77777777">
            <w:pPr>
              <w:pStyle w:val="TableParagraph"/>
              <w:spacing w:line="254" w:lineRule="auto"/>
              <w:ind w:left="59" w:right="5"/>
              <w:rPr>
                <w:sz w:val="16"/>
              </w:rPr>
            </w:pPr>
            <w:r>
              <w:rPr>
                <w:sz w:val="16"/>
              </w:rPr>
              <w:t xml:space="preserve">A wide range of sources drawn upon. Sources well cited in the text and in the </w:t>
            </w:r>
            <w:r>
              <w:rPr>
                <w:w w:val="95"/>
                <w:sz w:val="16"/>
              </w:rPr>
              <w:t xml:space="preserve">reference list – </w:t>
            </w:r>
            <w:r>
              <w:rPr>
                <w:sz w:val="16"/>
              </w:rPr>
              <w:t>with only minor errors.</w:t>
            </w:r>
          </w:p>
        </w:tc>
      </w:tr>
      <w:tr w:rsidR="00BB30D9" w14:paraId="10742073" w14:textId="77777777">
        <w:trPr>
          <w:trHeight w:val="2149"/>
        </w:trPr>
        <w:tc>
          <w:tcPr>
            <w:tcW w:w="1102" w:type="dxa"/>
            <w:tcBorders>
              <w:top w:val="single" w:color="000000" w:sz="6" w:space="0"/>
              <w:left w:val="single" w:color="000000" w:sz="6" w:space="0"/>
              <w:bottom w:val="single" w:color="000000" w:sz="6" w:space="0"/>
              <w:right w:val="single" w:color="000000" w:sz="6" w:space="0"/>
            </w:tcBorders>
            <w:shd w:val="clear" w:color="auto" w:fill="D9E1F3"/>
            <w:textDirection w:val="btLr"/>
          </w:tcPr>
          <w:p w:rsidR="00BB30D9" w:rsidRDefault="00000000" w14:paraId="22A83B37" w14:textId="77777777">
            <w:pPr>
              <w:pStyle w:val="TableParagraph"/>
              <w:spacing w:before="61" w:line="261" w:lineRule="auto"/>
              <w:ind w:left="438" w:right="365" w:firstLine="369"/>
              <w:rPr>
                <w:sz w:val="16"/>
              </w:rPr>
            </w:pPr>
            <w:r>
              <w:rPr>
                <w:sz w:val="16"/>
              </w:rPr>
              <w:t>Class II/</w:t>
            </w:r>
            <w:proofErr w:type="spellStart"/>
            <w:r>
              <w:rPr>
                <w:sz w:val="16"/>
              </w:rPr>
              <w:t>i</w:t>
            </w:r>
            <w:proofErr w:type="spellEnd"/>
            <w:r>
              <w:rPr>
                <w:sz w:val="16"/>
              </w:rPr>
              <w:t xml:space="preserve"> </w:t>
            </w:r>
            <w:r>
              <w:rPr>
                <w:w w:val="95"/>
                <w:sz w:val="16"/>
              </w:rPr>
              <w:t>(Very Good Quality)</w:t>
            </w:r>
          </w:p>
        </w:tc>
        <w:tc>
          <w:tcPr>
            <w:tcW w:w="1099" w:type="dxa"/>
            <w:tcBorders>
              <w:top w:val="single" w:color="000000" w:sz="6" w:space="0"/>
              <w:left w:val="single" w:color="000000" w:sz="6" w:space="0"/>
              <w:bottom w:val="single" w:color="000000" w:sz="6" w:space="0"/>
              <w:right w:val="single" w:color="000000" w:sz="6" w:space="0"/>
            </w:tcBorders>
          </w:tcPr>
          <w:p w:rsidR="00BB30D9" w:rsidRDefault="00000000" w14:paraId="2AF47F41" w14:textId="77777777">
            <w:pPr>
              <w:pStyle w:val="TableParagraph"/>
              <w:ind w:left="54"/>
              <w:rPr>
                <w:sz w:val="16"/>
              </w:rPr>
            </w:pPr>
            <w:r>
              <w:rPr>
                <w:sz w:val="16"/>
              </w:rPr>
              <w:t>60-69%</w:t>
            </w:r>
          </w:p>
        </w:tc>
        <w:tc>
          <w:tcPr>
            <w:tcW w:w="1102" w:type="dxa"/>
            <w:tcBorders>
              <w:top w:val="single" w:color="000000" w:sz="6" w:space="0"/>
              <w:left w:val="single" w:color="000000" w:sz="6" w:space="0"/>
              <w:bottom w:val="single" w:color="000000" w:sz="6" w:space="0"/>
              <w:right w:val="single" w:color="000000" w:sz="6" w:space="0"/>
            </w:tcBorders>
          </w:tcPr>
          <w:p w:rsidR="00BB30D9" w:rsidRDefault="00000000" w14:paraId="00C2A507" w14:textId="77777777">
            <w:pPr>
              <w:pStyle w:val="TableParagraph"/>
              <w:spacing w:line="254" w:lineRule="auto"/>
              <w:ind w:left="57"/>
              <w:rPr>
                <w:sz w:val="16"/>
              </w:rPr>
            </w:pPr>
            <w:proofErr w:type="gramStart"/>
            <w:r>
              <w:rPr>
                <w:sz w:val="16"/>
              </w:rPr>
              <w:t>Generally</w:t>
            </w:r>
            <w:proofErr w:type="gramEnd"/>
            <w:r>
              <w:rPr>
                <w:sz w:val="16"/>
              </w:rPr>
              <w:t xml:space="preserve"> </w:t>
            </w:r>
            <w:r>
              <w:rPr>
                <w:w w:val="90"/>
                <w:sz w:val="16"/>
              </w:rPr>
              <w:t xml:space="preserve">addresses the </w:t>
            </w:r>
            <w:r>
              <w:rPr>
                <w:sz w:val="16"/>
              </w:rPr>
              <w:t xml:space="preserve">title/brief and </w:t>
            </w:r>
            <w:r>
              <w:rPr>
                <w:w w:val="95"/>
                <w:sz w:val="16"/>
              </w:rPr>
              <w:t xml:space="preserve">covers some </w:t>
            </w:r>
            <w:r>
              <w:rPr>
                <w:sz w:val="16"/>
              </w:rPr>
              <w:t>key issues in sufficiently meaningful detail.</w:t>
            </w:r>
          </w:p>
        </w:tc>
        <w:tc>
          <w:tcPr>
            <w:tcW w:w="1099" w:type="dxa"/>
            <w:tcBorders>
              <w:top w:val="single" w:color="000000" w:sz="6" w:space="0"/>
              <w:left w:val="single" w:color="000000" w:sz="6" w:space="0"/>
              <w:bottom w:val="single" w:color="000000" w:sz="6" w:space="0"/>
              <w:right w:val="single" w:color="000000" w:sz="6" w:space="0"/>
            </w:tcBorders>
          </w:tcPr>
          <w:p w:rsidR="00BB30D9" w:rsidRDefault="00000000" w14:paraId="4641AACD" w14:textId="77777777">
            <w:pPr>
              <w:pStyle w:val="TableParagraph"/>
              <w:spacing w:line="254" w:lineRule="auto"/>
              <w:ind w:right="45"/>
              <w:rPr>
                <w:sz w:val="16"/>
              </w:rPr>
            </w:pPr>
            <w:r>
              <w:rPr>
                <w:w w:val="90"/>
                <w:sz w:val="16"/>
              </w:rPr>
              <w:t xml:space="preserve">Demonstrates </w:t>
            </w:r>
            <w:r>
              <w:rPr>
                <w:sz w:val="16"/>
              </w:rPr>
              <w:t xml:space="preserve">a very good </w:t>
            </w:r>
            <w:r>
              <w:rPr>
                <w:w w:val="95"/>
                <w:sz w:val="16"/>
              </w:rPr>
              <w:t xml:space="preserve">knowledge/un </w:t>
            </w:r>
            <w:proofErr w:type="spellStart"/>
            <w:r>
              <w:rPr>
                <w:w w:val="95"/>
                <w:sz w:val="16"/>
              </w:rPr>
              <w:t>derstanding</w:t>
            </w:r>
            <w:proofErr w:type="spellEnd"/>
            <w:r>
              <w:rPr>
                <w:w w:val="95"/>
                <w:sz w:val="16"/>
              </w:rPr>
              <w:t xml:space="preserve"> of </w:t>
            </w:r>
            <w:r>
              <w:rPr>
                <w:sz w:val="16"/>
              </w:rPr>
              <w:t xml:space="preserve">theory and practice for FE3 level through the identification </w:t>
            </w:r>
            <w:r>
              <w:rPr>
                <w:w w:val="95"/>
                <w:sz w:val="16"/>
              </w:rPr>
              <w:t xml:space="preserve">and </w:t>
            </w:r>
            <w:proofErr w:type="gramStart"/>
            <w:r>
              <w:rPr>
                <w:w w:val="95"/>
                <w:sz w:val="16"/>
              </w:rPr>
              <w:t>summary</w:t>
            </w:r>
            <w:proofErr w:type="gramEnd"/>
          </w:p>
          <w:p w:rsidR="00BB30D9" w:rsidRDefault="00000000" w14:paraId="60424939" w14:textId="77777777">
            <w:pPr>
              <w:pStyle w:val="TableParagraph"/>
              <w:spacing w:before="3" w:line="175" w:lineRule="exact"/>
              <w:rPr>
                <w:sz w:val="16"/>
              </w:rPr>
            </w:pPr>
            <w:r>
              <w:rPr>
                <w:sz w:val="16"/>
              </w:rPr>
              <w:t>of</w:t>
            </w:r>
            <w:r>
              <w:rPr>
                <w:spacing w:val="-27"/>
                <w:sz w:val="16"/>
              </w:rPr>
              <w:t xml:space="preserve"> </w:t>
            </w:r>
            <w:r>
              <w:rPr>
                <w:sz w:val="16"/>
              </w:rPr>
              <w:t>key</w:t>
            </w:r>
            <w:r>
              <w:rPr>
                <w:spacing w:val="-28"/>
                <w:sz w:val="16"/>
              </w:rPr>
              <w:t xml:space="preserve"> </w:t>
            </w:r>
            <w:r>
              <w:rPr>
                <w:sz w:val="16"/>
              </w:rPr>
              <w:t>themes.</w:t>
            </w:r>
          </w:p>
        </w:tc>
        <w:tc>
          <w:tcPr>
            <w:tcW w:w="1099" w:type="dxa"/>
            <w:tcBorders>
              <w:top w:val="single" w:color="000000" w:sz="6" w:space="0"/>
              <w:left w:val="single" w:color="000000" w:sz="6" w:space="0"/>
              <w:bottom w:val="single" w:color="000000" w:sz="6" w:space="0"/>
              <w:right w:val="single" w:color="000000" w:sz="6" w:space="0"/>
            </w:tcBorders>
          </w:tcPr>
          <w:p w:rsidR="00BB30D9" w:rsidRDefault="00000000" w14:paraId="69FFF156" w14:textId="77777777">
            <w:pPr>
              <w:pStyle w:val="TableParagraph"/>
              <w:spacing w:line="254" w:lineRule="auto"/>
              <w:rPr>
                <w:sz w:val="16"/>
              </w:rPr>
            </w:pPr>
            <w:r>
              <w:rPr>
                <w:sz w:val="16"/>
              </w:rPr>
              <w:t xml:space="preserve">Uses appropriate </w:t>
            </w:r>
            <w:r>
              <w:rPr>
                <w:w w:val="95"/>
                <w:sz w:val="16"/>
              </w:rPr>
              <w:t xml:space="preserve">arguments or </w:t>
            </w:r>
            <w:r>
              <w:rPr>
                <w:sz w:val="16"/>
              </w:rPr>
              <w:t>theoretical models.</w:t>
            </w:r>
          </w:p>
          <w:p w:rsidR="00BB30D9" w:rsidRDefault="00000000" w14:paraId="1ADA6415" w14:textId="77777777">
            <w:pPr>
              <w:pStyle w:val="TableParagraph"/>
              <w:spacing w:line="254" w:lineRule="auto"/>
              <w:ind w:right="-5"/>
              <w:rPr>
                <w:sz w:val="16"/>
              </w:rPr>
            </w:pPr>
            <w:r>
              <w:rPr>
                <w:w w:val="95"/>
                <w:sz w:val="16"/>
              </w:rPr>
              <w:t xml:space="preserve">Clear and valid </w:t>
            </w:r>
            <w:r>
              <w:rPr>
                <w:sz w:val="16"/>
              </w:rPr>
              <w:t xml:space="preserve">summary of the material. </w:t>
            </w:r>
            <w:r>
              <w:rPr>
                <w:w w:val="90"/>
                <w:sz w:val="16"/>
              </w:rPr>
              <w:t xml:space="preserve">Presents clear, </w:t>
            </w:r>
            <w:proofErr w:type="gramStart"/>
            <w:r>
              <w:rPr>
                <w:sz w:val="16"/>
              </w:rPr>
              <w:t>logical</w:t>
            </w:r>
            <w:proofErr w:type="gramEnd"/>
          </w:p>
          <w:p w:rsidR="00BB30D9" w:rsidRDefault="00000000" w14:paraId="473E4C6D" w14:textId="77777777">
            <w:pPr>
              <w:pStyle w:val="TableParagraph"/>
              <w:spacing w:before="2" w:line="175" w:lineRule="exact"/>
              <w:rPr>
                <w:sz w:val="16"/>
              </w:rPr>
            </w:pPr>
            <w:r>
              <w:rPr>
                <w:sz w:val="16"/>
              </w:rPr>
              <w:t>conclusions.</w:t>
            </w:r>
          </w:p>
        </w:tc>
        <w:tc>
          <w:tcPr>
            <w:tcW w:w="1101" w:type="dxa"/>
            <w:tcBorders>
              <w:top w:val="single" w:color="000000" w:sz="6" w:space="0"/>
              <w:left w:val="single" w:color="000000" w:sz="6" w:space="0"/>
              <w:bottom w:val="single" w:color="000000" w:sz="6" w:space="0"/>
              <w:right w:val="single" w:color="000000" w:sz="6" w:space="0"/>
            </w:tcBorders>
          </w:tcPr>
          <w:p w:rsidR="00BB30D9" w:rsidRDefault="00000000" w14:paraId="3C06C06C" w14:textId="77777777">
            <w:pPr>
              <w:pStyle w:val="TableParagraph"/>
              <w:spacing w:line="254" w:lineRule="auto"/>
              <w:ind w:left="58" w:right="11"/>
              <w:rPr>
                <w:sz w:val="16"/>
              </w:rPr>
            </w:pPr>
            <w:r>
              <w:rPr>
                <w:sz w:val="16"/>
              </w:rPr>
              <w:t xml:space="preserve">Logically </w:t>
            </w:r>
            <w:r>
              <w:rPr>
                <w:w w:val="95"/>
                <w:sz w:val="16"/>
              </w:rPr>
              <w:t xml:space="preserve">constructed in </w:t>
            </w:r>
            <w:r>
              <w:rPr>
                <w:sz w:val="16"/>
              </w:rPr>
              <w:t xml:space="preserve">the main. An appropriate </w:t>
            </w:r>
            <w:r>
              <w:rPr>
                <w:w w:val="95"/>
                <w:sz w:val="16"/>
              </w:rPr>
              <w:t>format is used.</w:t>
            </w:r>
          </w:p>
        </w:tc>
        <w:tc>
          <w:tcPr>
            <w:tcW w:w="1099" w:type="dxa"/>
            <w:tcBorders>
              <w:top w:val="single" w:color="000000" w:sz="6" w:space="0"/>
              <w:left w:val="single" w:color="000000" w:sz="6" w:space="0"/>
              <w:bottom w:val="single" w:color="000000" w:sz="6" w:space="0"/>
              <w:right w:val="single" w:color="000000" w:sz="6" w:space="0"/>
            </w:tcBorders>
          </w:tcPr>
          <w:p w:rsidR="00BB30D9" w:rsidRDefault="00000000" w14:paraId="6A10CC5E" w14:textId="77777777">
            <w:pPr>
              <w:pStyle w:val="TableParagraph"/>
              <w:spacing w:line="254" w:lineRule="auto"/>
              <w:ind w:left="56"/>
              <w:rPr>
                <w:sz w:val="16"/>
              </w:rPr>
            </w:pPr>
            <w:r>
              <w:rPr>
                <w:sz w:val="16"/>
              </w:rPr>
              <w:t xml:space="preserve">The </w:t>
            </w:r>
            <w:r>
              <w:rPr>
                <w:w w:val="90"/>
                <w:sz w:val="16"/>
              </w:rPr>
              <w:t xml:space="preserve">presentational </w:t>
            </w:r>
            <w:r>
              <w:rPr>
                <w:sz w:val="16"/>
              </w:rPr>
              <w:t>style &amp; layout is correct for the type of assignment. Inclusion of FTP, where appropriate.</w:t>
            </w:r>
          </w:p>
        </w:tc>
        <w:tc>
          <w:tcPr>
            <w:tcW w:w="1100" w:type="dxa"/>
            <w:tcBorders>
              <w:top w:val="single" w:color="000000" w:sz="6" w:space="0"/>
              <w:left w:val="single" w:color="000000" w:sz="6" w:space="0"/>
              <w:bottom w:val="single" w:color="000000" w:sz="6" w:space="0"/>
              <w:right w:val="single" w:color="000000" w:sz="6" w:space="0"/>
            </w:tcBorders>
          </w:tcPr>
          <w:p w:rsidR="00BB30D9" w:rsidRDefault="00000000" w14:paraId="217D29E3" w14:textId="77777777">
            <w:pPr>
              <w:pStyle w:val="TableParagraph"/>
              <w:spacing w:line="254" w:lineRule="auto"/>
              <w:ind w:left="56" w:right="29"/>
              <w:rPr>
                <w:sz w:val="16"/>
              </w:rPr>
            </w:pPr>
            <w:r>
              <w:rPr>
                <w:sz w:val="16"/>
              </w:rPr>
              <w:t xml:space="preserve">A clearly </w:t>
            </w:r>
            <w:r>
              <w:rPr>
                <w:w w:val="95"/>
                <w:sz w:val="16"/>
              </w:rPr>
              <w:t xml:space="preserve">written answer </w:t>
            </w:r>
            <w:r>
              <w:rPr>
                <w:sz w:val="16"/>
              </w:rPr>
              <w:t xml:space="preserve">with standard spelling and </w:t>
            </w:r>
            <w:r>
              <w:rPr>
                <w:w w:val="90"/>
                <w:sz w:val="16"/>
              </w:rPr>
              <w:t xml:space="preserve">grammar. Style </w:t>
            </w:r>
            <w:r>
              <w:rPr>
                <w:sz w:val="16"/>
              </w:rPr>
              <w:t>is clear, and academic.</w:t>
            </w:r>
          </w:p>
        </w:tc>
        <w:tc>
          <w:tcPr>
            <w:tcW w:w="1102" w:type="dxa"/>
            <w:tcBorders>
              <w:top w:val="single" w:color="000000" w:sz="6" w:space="0"/>
              <w:left w:val="single" w:color="000000" w:sz="6" w:space="0"/>
              <w:bottom w:val="single" w:color="000000" w:sz="6" w:space="0"/>
              <w:right w:val="single" w:color="000000" w:sz="6" w:space="0"/>
            </w:tcBorders>
          </w:tcPr>
          <w:p w:rsidR="00BB30D9" w:rsidRDefault="00000000" w14:paraId="59BCA6FB" w14:textId="77777777">
            <w:pPr>
              <w:pStyle w:val="TableParagraph"/>
              <w:spacing w:line="254" w:lineRule="auto"/>
              <w:ind w:left="59" w:right="71"/>
              <w:rPr>
                <w:sz w:val="16"/>
              </w:rPr>
            </w:pPr>
            <w:r>
              <w:rPr>
                <w:sz w:val="16"/>
              </w:rPr>
              <w:t xml:space="preserve">A range of </w:t>
            </w:r>
            <w:r>
              <w:rPr>
                <w:w w:val="90"/>
                <w:sz w:val="16"/>
              </w:rPr>
              <w:t xml:space="preserve">sources drawn </w:t>
            </w:r>
            <w:r>
              <w:rPr>
                <w:sz w:val="16"/>
              </w:rPr>
              <w:t>upon.</w:t>
            </w:r>
          </w:p>
          <w:p w:rsidR="00BB30D9" w:rsidRDefault="00000000" w14:paraId="355EC9E5" w14:textId="77777777">
            <w:pPr>
              <w:pStyle w:val="TableParagraph"/>
              <w:spacing w:before="2" w:line="254" w:lineRule="auto"/>
              <w:ind w:left="59" w:right="2"/>
              <w:rPr>
                <w:sz w:val="16"/>
              </w:rPr>
            </w:pPr>
            <w:r>
              <w:rPr>
                <w:w w:val="95"/>
                <w:sz w:val="16"/>
              </w:rPr>
              <w:t xml:space="preserve">Most sources </w:t>
            </w:r>
            <w:r>
              <w:rPr>
                <w:sz w:val="16"/>
              </w:rPr>
              <w:t>cited accurately in the text and in the reference list.</w:t>
            </w:r>
          </w:p>
        </w:tc>
      </w:tr>
    </w:tbl>
    <w:p w:rsidR="00BB30D9" w:rsidRDefault="00BB30D9" w14:paraId="520D8F7A" w14:textId="77777777">
      <w:pPr>
        <w:spacing w:line="254" w:lineRule="auto"/>
        <w:rPr>
          <w:sz w:val="16"/>
        </w:rPr>
        <w:sectPr w:rsidR="00BB30D9">
          <w:pgSz w:w="12240" w:h="15840" w:orient="portrait"/>
          <w:pgMar w:top="1560" w:right="1220" w:bottom="1640" w:left="880" w:header="708" w:footer="1369" w:gutter="0"/>
          <w:cols w:space="720"/>
        </w:sectPr>
      </w:pPr>
    </w:p>
    <w:p w:rsidR="00BB30D9" w:rsidRDefault="00BB30D9" w14:paraId="6D4621E5" w14:textId="77777777">
      <w:pPr>
        <w:pStyle w:val="BodyText"/>
        <w:rPr>
          <w:b/>
          <w:sz w:val="20"/>
        </w:rPr>
      </w:pPr>
    </w:p>
    <w:p w:rsidR="00BB30D9" w:rsidRDefault="00BB30D9" w14:paraId="368F4195" w14:textId="77777777">
      <w:pPr>
        <w:pStyle w:val="BodyText"/>
        <w:spacing w:before="8"/>
        <w:rPr>
          <w:b/>
          <w:sz w:val="24"/>
        </w:rPr>
      </w:pPr>
    </w:p>
    <w:tbl>
      <w:tblPr>
        <w:tblW w:w="0" w:type="auto"/>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102"/>
        <w:gridCol w:w="1099"/>
        <w:gridCol w:w="1102"/>
        <w:gridCol w:w="1099"/>
        <w:gridCol w:w="1099"/>
        <w:gridCol w:w="1101"/>
        <w:gridCol w:w="1099"/>
        <w:gridCol w:w="1100"/>
        <w:gridCol w:w="1102"/>
      </w:tblGrid>
      <w:tr w:rsidR="00BB30D9" w14:paraId="3C5C9DAD" w14:textId="77777777">
        <w:trPr>
          <w:trHeight w:val="2732"/>
        </w:trPr>
        <w:tc>
          <w:tcPr>
            <w:tcW w:w="1102" w:type="dxa"/>
            <w:shd w:val="clear" w:color="auto" w:fill="D9E1F3"/>
            <w:textDirection w:val="btLr"/>
          </w:tcPr>
          <w:p w:rsidR="00BB30D9" w:rsidRDefault="00000000" w14:paraId="30D3C07B" w14:textId="77777777">
            <w:pPr>
              <w:pStyle w:val="TableParagraph"/>
              <w:spacing w:before="61" w:line="261" w:lineRule="auto"/>
              <w:ind w:left="894" w:right="829" w:firstLine="189"/>
              <w:rPr>
                <w:sz w:val="16"/>
              </w:rPr>
            </w:pPr>
            <w:r>
              <w:rPr>
                <w:sz w:val="16"/>
              </w:rPr>
              <w:t xml:space="preserve">Class II/ii </w:t>
            </w:r>
            <w:r>
              <w:rPr>
                <w:w w:val="95"/>
                <w:sz w:val="16"/>
              </w:rPr>
              <w:t>(Good Quality)</w:t>
            </w:r>
          </w:p>
        </w:tc>
        <w:tc>
          <w:tcPr>
            <w:tcW w:w="1099" w:type="dxa"/>
          </w:tcPr>
          <w:p w:rsidR="00BB30D9" w:rsidRDefault="00000000" w14:paraId="468BEFDF" w14:textId="77777777">
            <w:pPr>
              <w:pStyle w:val="TableParagraph"/>
              <w:ind w:left="54"/>
              <w:rPr>
                <w:sz w:val="16"/>
              </w:rPr>
            </w:pPr>
            <w:r>
              <w:rPr>
                <w:sz w:val="16"/>
              </w:rPr>
              <w:t>50-59%</w:t>
            </w:r>
          </w:p>
        </w:tc>
        <w:tc>
          <w:tcPr>
            <w:tcW w:w="1102" w:type="dxa"/>
          </w:tcPr>
          <w:p w:rsidR="00BB30D9" w:rsidRDefault="00000000" w14:paraId="017E18E7" w14:textId="77777777">
            <w:pPr>
              <w:pStyle w:val="TableParagraph"/>
              <w:spacing w:line="254" w:lineRule="auto"/>
              <w:ind w:left="57"/>
              <w:rPr>
                <w:sz w:val="16"/>
              </w:rPr>
            </w:pPr>
            <w:proofErr w:type="gramStart"/>
            <w:r>
              <w:rPr>
                <w:sz w:val="16"/>
              </w:rPr>
              <w:t>Generally</w:t>
            </w:r>
            <w:proofErr w:type="gramEnd"/>
            <w:r>
              <w:rPr>
                <w:sz w:val="16"/>
              </w:rPr>
              <w:t xml:space="preserve"> </w:t>
            </w:r>
            <w:r>
              <w:rPr>
                <w:w w:val="90"/>
                <w:sz w:val="16"/>
              </w:rPr>
              <w:t xml:space="preserve">addresses the </w:t>
            </w:r>
            <w:r>
              <w:rPr>
                <w:sz w:val="16"/>
              </w:rPr>
              <w:t>title/brief but sometimes considers irrelevant issues.</w:t>
            </w:r>
          </w:p>
        </w:tc>
        <w:tc>
          <w:tcPr>
            <w:tcW w:w="1099" w:type="dxa"/>
          </w:tcPr>
          <w:p w:rsidR="00BB30D9" w:rsidRDefault="00000000" w14:paraId="5D8E160E" w14:textId="77777777">
            <w:pPr>
              <w:pStyle w:val="TableParagraph"/>
              <w:spacing w:line="254" w:lineRule="auto"/>
              <w:ind w:right="45"/>
              <w:rPr>
                <w:sz w:val="16"/>
              </w:rPr>
            </w:pPr>
            <w:r>
              <w:rPr>
                <w:w w:val="90"/>
                <w:sz w:val="16"/>
              </w:rPr>
              <w:t xml:space="preserve">Demonstrates </w:t>
            </w:r>
            <w:r>
              <w:rPr>
                <w:sz w:val="16"/>
              </w:rPr>
              <w:t xml:space="preserve">a good </w:t>
            </w:r>
            <w:r>
              <w:rPr>
                <w:w w:val="95"/>
                <w:sz w:val="16"/>
              </w:rPr>
              <w:t xml:space="preserve">knowledge/un </w:t>
            </w:r>
            <w:proofErr w:type="spellStart"/>
            <w:r>
              <w:rPr>
                <w:w w:val="95"/>
                <w:sz w:val="16"/>
              </w:rPr>
              <w:t>derstanding</w:t>
            </w:r>
            <w:proofErr w:type="spellEnd"/>
            <w:r>
              <w:rPr>
                <w:w w:val="95"/>
                <w:sz w:val="16"/>
              </w:rPr>
              <w:t xml:space="preserve"> of </w:t>
            </w:r>
            <w:r>
              <w:rPr>
                <w:sz w:val="16"/>
              </w:rPr>
              <w:t xml:space="preserve">theory and practice for FE3 level through the identification </w:t>
            </w:r>
            <w:r>
              <w:rPr>
                <w:w w:val="95"/>
                <w:sz w:val="16"/>
              </w:rPr>
              <w:t xml:space="preserve">and summary </w:t>
            </w:r>
            <w:r>
              <w:rPr>
                <w:sz w:val="16"/>
              </w:rPr>
              <w:t>of some key issues.</w:t>
            </w:r>
          </w:p>
        </w:tc>
        <w:tc>
          <w:tcPr>
            <w:tcW w:w="1099" w:type="dxa"/>
          </w:tcPr>
          <w:p w:rsidR="00BB30D9" w:rsidRDefault="00000000" w14:paraId="2EF10382" w14:textId="77777777">
            <w:pPr>
              <w:pStyle w:val="TableParagraph"/>
              <w:spacing w:line="254" w:lineRule="auto"/>
              <w:ind w:right="-5"/>
              <w:rPr>
                <w:sz w:val="16"/>
              </w:rPr>
            </w:pPr>
            <w:r>
              <w:rPr>
                <w:sz w:val="16"/>
              </w:rPr>
              <w:t xml:space="preserve">Presents largely coherent arguments. </w:t>
            </w:r>
            <w:r>
              <w:rPr>
                <w:w w:val="90"/>
                <w:sz w:val="16"/>
              </w:rPr>
              <w:t xml:space="preserve">Valid summary </w:t>
            </w:r>
            <w:r>
              <w:rPr>
                <w:sz w:val="16"/>
              </w:rPr>
              <w:t xml:space="preserve">of the material </w:t>
            </w:r>
            <w:r>
              <w:rPr>
                <w:w w:val="95"/>
                <w:sz w:val="16"/>
              </w:rPr>
              <w:t xml:space="preserve">although focus </w:t>
            </w:r>
            <w:r>
              <w:rPr>
                <w:sz w:val="16"/>
              </w:rPr>
              <w:t>lacking in places.</w:t>
            </w:r>
          </w:p>
          <w:p w:rsidR="00BB30D9" w:rsidRDefault="00000000" w14:paraId="6F207128" w14:textId="77777777">
            <w:pPr>
              <w:pStyle w:val="TableParagraph"/>
              <w:spacing w:before="4" w:line="254" w:lineRule="auto"/>
              <w:ind w:right="28"/>
              <w:rPr>
                <w:sz w:val="16"/>
              </w:rPr>
            </w:pPr>
            <w:r>
              <w:rPr>
                <w:sz w:val="16"/>
              </w:rPr>
              <w:t>Presents conclusions which</w:t>
            </w:r>
            <w:r>
              <w:rPr>
                <w:spacing w:val="-32"/>
                <w:sz w:val="16"/>
              </w:rPr>
              <w:t xml:space="preserve"> </w:t>
            </w:r>
            <w:r>
              <w:rPr>
                <w:sz w:val="16"/>
              </w:rPr>
              <w:t>are</w:t>
            </w:r>
            <w:r>
              <w:rPr>
                <w:spacing w:val="-31"/>
                <w:sz w:val="16"/>
              </w:rPr>
              <w:t xml:space="preserve"> </w:t>
            </w:r>
            <w:proofErr w:type="gramStart"/>
            <w:r>
              <w:rPr>
                <w:spacing w:val="-4"/>
                <w:sz w:val="16"/>
              </w:rPr>
              <w:t xml:space="preserve">fairly </w:t>
            </w:r>
            <w:r>
              <w:rPr>
                <w:sz w:val="16"/>
              </w:rPr>
              <w:t>clear</w:t>
            </w:r>
            <w:proofErr w:type="gramEnd"/>
            <w:r>
              <w:rPr>
                <w:spacing w:val="-14"/>
                <w:sz w:val="16"/>
              </w:rPr>
              <w:t xml:space="preserve"> </w:t>
            </w:r>
            <w:r>
              <w:rPr>
                <w:sz w:val="16"/>
              </w:rPr>
              <w:t>and</w:t>
            </w:r>
          </w:p>
          <w:p w:rsidR="00BB30D9" w:rsidRDefault="00000000" w14:paraId="4AA2110E" w14:textId="77777777">
            <w:pPr>
              <w:pStyle w:val="TableParagraph"/>
              <w:spacing w:before="0" w:line="173" w:lineRule="exact"/>
              <w:rPr>
                <w:sz w:val="16"/>
              </w:rPr>
            </w:pPr>
            <w:r>
              <w:rPr>
                <w:sz w:val="16"/>
              </w:rPr>
              <w:t>logical.</w:t>
            </w:r>
          </w:p>
        </w:tc>
        <w:tc>
          <w:tcPr>
            <w:tcW w:w="1101" w:type="dxa"/>
          </w:tcPr>
          <w:p w:rsidR="00BB30D9" w:rsidRDefault="00000000" w14:paraId="467513F0" w14:textId="77777777">
            <w:pPr>
              <w:pStyle w:val="TableParagraph"/>
              <w:spacing w:line="254" w:lineRule="auto"/>
              <w:ind w:left="58" w:right="14"/>
              <w:rPr>
                <w:sz w:val="16"/>
              </w:rPr>
            </w:pPr>
            <w:r>
              <w:rPr>
                <w:sz w:val="16"/>
              </w:rPr>
              <w:t xml:space="preserve">For the most part coherently </w:t>
            </w:r>
            <w:r>
              <w:rPr>
                <w:w w:val="95"/>
                <w:sz w:val="16"/>
              </w:rPr>
              <w:t xml:space="preserve">articulated and </w:t>
            </w:r>
            <w:r>
              <w:rPr>
                <w:sz w:val="16"/>
              </w:rPr>
              <w:t>logically structured.</w:t>
            </w:r>
          </w:p>
          <w:p w:rsidR="00BB30D9" w:rsidRDefault="00000000" w14:paraId="148AAD77" w14:textId="77777777">
            <w:pPr>
              <w:pStyle w:val="TableParagraph"/>
              <w:spacing w:line="256" w:lineRule="auto"/>
              <w:ind w:left="58" w:right="11"/>
              <w:rPr>
                <w:sz w:val="16"/>
              </w:rPr>
            </w:pPr>
            <w:r>
              <w:rPr>
                <w:w w:val="95"/>
                <w:sz w:val="16"/>
              </w:rPr>
              <w:t>An acceptable format is used.</w:t>
            </w:r>
          </w:p>
        </w:tc>
        <w:tc>
          <w:tcPr>
            <w:tcW w:w="1099" w:type="dxa"/>
          </w:tcPr>
          <w:p w:rsidR="00BB30D9" w:rsidRDefault="00000000" w14:paraId="272D6874" w14:textId="77777777">
            <w:pPr>
              <w:pStyle w:val="TableParagraph"/>
              <w:spacing w:line="254" w:lineRule="auto"/>
              <w:ind w:left="56" w:right="20"/>
              <w:rPr>
                <w:sz w:val="16"/>
              </w:rPr>
            </w:pPr>
            <w:r>
              <w:rPr>
                <w:sz w:val="16"/>
              </w:rPr>
              <w:t xml:space="preserve">The </w:t>
            </w:r>
            <w:r>
              <w:rPr>
                <w:w w:val="90"/>
                <w:sz w:val="16"/>
              </w:rPr>
              <w:t xml:space="preserve">presentational </w:t>
            </w:r>
            <w:r>
              <w:rPr>
                <w:sz w:val="16"/>
              </w:rPr>
              <w:t>style &amp; layout is largely correct for the type of assignment. Inclusion of FTP lacks selectivity.</w:t>
            </w:r>
          </w:p>
        </w:tc>
        <w:tc>
          <w:tcPr>
            <w:tcW w:w="1100" w:type="dxa"/>
          </w:tcPr>
          <w:p w:rsidR="00BB30D9" w:rsidRDefault="00000000" w14:paraId="140CE2CA" w14:textId="77777777">
            <w:pPr>
              <w:pStyle w:val="TableParagraph"/>
              <w:spacing w:line="254" w:lineRule="auto"/>
              <w:ind w:left="56" w:right="-14"/>
              <w:rPr>
                <w:sz w:val="16"/>
              </w:rPr>
            </w:pPr>
            <w:r>
              <w:rPr>
                <w:sz w:val="16"/>
              </w:rPr>
              <w:t xml:space="preserve">Competently written with </w:t>
            </w:r>
            <w:r>
              <w:rPr>
                <w:w w:val="95"/>
                <w:sz w:val="16"/>
              </w:rPr>
              <w:t xml:space="preserve">minor lapses in </w:t>
            </w:r>
            <w:r>
              <w:rPr>
                <w:sz w:val="16"/>
              </w:rPr>
              <w:t xml:space="preserve">spelling and </w:t>
            </w:r>
            <w:r>
              <w:rPr>
                <w:w w:val="90"/>
                <w:sz w:val="16"/>
              </w:rPr>
              <w:t xml:space="preserve">grammar. Style </w:t>
            </w:r>
            <w:r>
              <w:rPr>
                <w:sz w:val="16"/>
              </w:rPr>
              <w:t>is readable, and generally academic.</w:t>
            </w:r>
          </w:p>
        </w:tc>
        <w:tc>
          <w:tcPr>
            <w:tcW w:w="1102" w:type="dxa"/>
          </w:tcPr>
          <w:p w:rsidR="00BB30D9" w:rsidRDefault="00000000" w14:paraId="4D651F25" w14:textId="77777777">
            <w:pPr>
              <w:pStyle w:val="TableParagraph"/>
              <w:spacing w:line="254" w:lineRule="auto"/>
              <w:ind w:left="59" w:right="71"/>
              <w:rPr>
                <w:sz w:val="16"/>
              </w:rPr>
            </w:pPr>
            <w:r>
              <w:rPr>
                <w:sz w:val="16"/>
              </w:rPr>
              <w:t xml:space="preserve">Relevant </w:t>
            </w:r>
            <w:r>
              <w:rPr>
                <w:w w:val="90"/>
                <w:sz w:val="16"/>
              </w:rPr>
              <w:t xml:space="preserve">sources drawn </w:t>
            </w:r>
            <w:r>
              <w:rPr>
                <w:sz w:val="16"/>
              </w:rPr>
              <w:t>upon.</w:t>
            </w:r>
          </w:p>
          <w:p w:rsidR="00BB30D9" w:rsidRDefault="00000000" w14:paraId="3B68BE63" w14:textId="77777777">
            <w:pPr>
              <w:pStyle w:val="TableParagraph"/>
              <w:spacing w:before="0" w:line="254" w:lineRule="auto"/>
              <w:ind w:left="59"/>
              <w:rPr>
                <w:sz w:val="16"/>
              </w:rPr>
            </w:pPr>
            <w:r>
              <w:rPr>
                <w:sz w:val="16"/>
              </w:rPr>
              <w:t xml:space="preserve">Some </w:t>
            </w:r>
            <w:r>
              <w:rPr>
                <w:w w:val="90"/>
                <w:sz w:val="16"/>
              </w:rPr>
              <w:t xml:space="preserve">weaknesses in </w:t>
            </w:r>
            <w:r>
              <w:rPr>
                <w:sz w:val="16"/>
              </w:rPr>
              <w:t>referencing technique.</w:t>
            </w:r>
          </w:p>
        </w:tc>
      </w:tr>
      <w:tr w:rsidR="00BB30D9" w14:paraId="1C082EC0" w14:textId="77777777">
        <w:trPr>
          <w:trHeight w:val="2930"/>
        </w:trPr>
        <w:tc>
          <w:tcPr>
            <w:tcW w:w="1102" w:type="dxa"/>
            <w:shd w:val="clear" w:color="auto" w:fill="D9E1F3"/>
            <w:textDirection w:val="btLr"/>
          </w:tcPr>
          <w:p w:rsidR="00BB30D9" w:rsidRDefault="00000000" w14:paraId="4819DB27" w14:textId="77777777">
            <w:pPr>
              <w:pStyle w:val="TableParagraph"/>
              <w:spacing w:before="61" w:line="261" w:lineRule="auto"/>
              <w:ind w:left="794" w:right="779" w:firstLine="434"/>
              <w:rPr>
                <w:sz w:val="16"/>
              </w:rPr>
            </w:pPr>
            <w:r>
              <w:rPr>
                <w:sz w:val="16"/>
              </w:rPr>
              <w:t xml:space="preserve">Class III </w:t>
            </w:r>
            <w:r>
              <w:rPr>
                <w:w w:val="90"/>
                <w:sz w:val="16"/>
              </w:rPr>
              <w:t>(Satisfactory Quality)</w:t>
            </w:r>
          </w:p>
        </w:tc>
        <w:tc>
          <w:tcPr>
            <w:tcW w:w="1099" w:type="dxa"/>
          </w:tcPr>
          <w:p w:rsidR="00BB30D9" w:rsidRDefault="00000000" w14:paraId="22F930D3" w14:textId="77777777">
            <w:pPr>
              <w:pStyle w:val="TableParagraph"/>
              <w:spacing w:before="3"/>
              <w:ind w:left="54"/>
              <w:rPr>
                <w:sz w:val="16"/>
              </w:rPr>
            </w:pPr>
            <w:r>
              <w:rPr>
                <w:sz w:val="16"/>
              </w:rPr>
              <w:t>40-49%</w:t>
            </w:r>
          </w:p>
        </w:tc>
        <w:tc>
          <w:tcPr>
            <w:tcW w:w="1102" w:type="dxa"/>
          </w:tcPr>
          <w:p w:rsidR="00BB30D9" w:rsidRDefault="00000000" w14:paraId="4CD2D755" w14:textId="77777777">
            <w:pPr>
              <w:pStyle w:val="TableParagraph"/>
              <w:spacing w:before="3" w:line="254" w:lineRule="auto"/>
              <w:ind w:left="57" w:right="71"/>
              <w:rPr>
                <w:sz w:val="16"/>
              </w:rPr>
            </w:pPr>
            <w:r>
              <w:rPr>
                <w:w w:val="90"/>
                <w:sz w:val="16"/>
              </w:rPr>
              <w:t xml:space="preserve">Some degree </w:t>
            </w:r>
            <w:r>
              <w:rPr>
                <w:w w:val="95"/>
                <w:sz w:val="16"/>
              </w:rPr>
              <w:t xml:space="preserve">of irrelevance </w:t>
            </w:r>
            <w:r>
              <w:rPr>
                <w:sz w:val="16"/>
              </w:rPr>
              <w:t>to the title/brief.</w:t>
            </w:r>
          </w:p>
          <w:p w:rsidR="00BB30D9" w:rsidRDefault="00BB30D9" w14:paraId="4F9BB90F" w14:textId="77777777">
            <w:pPr>
              <w:pStyle w:val="TableParagraph"/>
              <w:spacing w:before="2"/>
              <w:ind w:left="0"/>
              <w:rPr>
                <w:rFonts w:ascii="Times New Roman"/>
                <w:b/>
                <w:sz w:val="17"/>
              </w:rPr>
            </w:pPr>
          </w:p>
          <w:p w:rsidR="00BB30D9" w:rsidRDefault="00000000" w14:paraId="241764D8" w14:textId="77777777">
            <w:pPr>
              <w:pStyle w:val="TableParagraph"/>
              <w:spacing w:before="0" w:line="254" w:lineRule="auto"/>
              <w:ind w:left="57" w:right="71"/>
              <w:rPr>
                <w:sz w:val="16"/>
              </w:rPr>
            </w:pPr>
            <w:r>
              <w:rPr>
                <w:sz w:val="16"/>
              </w:rPr>
              <w:t xml:space="preserve">Superficial </w:t>
            </w:r>
            <w:r>
              <w:rPr>
                <w:w w:val="90"/>
                <w:sz w:val="16"/>
              </w:rPr>
              <w:t xml:space="preserve">consideration </w:t>
            </w:r>
            <w:r>
              <w:rPr>
                <w:w w:val="95"/>
                <w:sz w:val="16"/>
              </w:rPr>
              <w:t>of the issues.</w:t>
            </w:r>
          </w:p>
        </w:tc>
        <w:tc>
          <w:tcPr>
            <w:tcW w:w="1099" w:type="dxa"/>
          </w:tcPr>
          <w:p w:rsidR="00BB30D9" w:rsidRDefault="00000000" w14:paraId="308477A1" w14:textId="77777777">
            <w:pPr>
              <w:pStyle w:val="TableParagraph"/>
              <w:spacing w:before="3" w:line="254" w:lineRule="auto"/>
              <w:rPr>
                <w:sz w:val="16"/>
              </w:rPr>
            </w:pPr>
            <w:r>
              <w:rPr>
                <w:w w:val="90"/>
                <w:sz w:val="16"/>
              </w:rPr>
              <w:t xml:space="preserve">Demonstrates </w:t>
            </w:r>
            <w:r>
              <w:rPr>
                <w:sz w:val="16"/>
              </w:rPr>
              <w:t xml:space="preserve">an adequate </w:t>
            </w:r>
            <w:r>
              <w:rPr>
                <w:w w:val="95"/>
                <w:sz w:val="16"/>
              </w:rPr>
              <w:t xml:space="preserve">knowledge/un </w:t>
            </w:r>
            <w:proofErr w:type="spellStart"/>
            <w:r>
              <w:rPr>
                <w:w w:val="95"/>
                <w:sz w:val="16"/>
              </w:rPr>
              <w:t>derstanding</w:t>
            </w:r>
            <w:proofErr w:type="spellEnd"/>
            <w:r>
              <w:rPr>
                <w:w w:val="95"/>
                <w:sz w:val="16"/>
              </w:rPr>
              <w:t xml:space="preserve"> of </w:t>
            </w:r>
            <w:r>
              <w:rPr>
                <w:sz w:val="16"/>
              </w:rPr>
              <w:t xml:space="preserve">theory and practice for FE3 level. An attempt is made to identify and </w:t>
            </w:r>
            <w:proofErr w:type="spellStart"/>
            <w:r>
              <w:rPr>
                <w:w w:val="90"/>
                <w:sz w:val="16"/>
              </w:rPr>
              <w:t>summarise</w:t>
            </w:r>
            <w:proofErr w:type="spellEnd"/>
            <w:r>
              <w:rPr>
                <w:w w:val="90"/>
                <w:sz w:val="16"/>
              </w:rPr>
              <w:t xml:space="preserve"> key </w:t>
            </w:r>
            <w:r>
              <w:rPr>
                <w:sz w:val="16"/>
              </w:rPr>
              <w:t>themes.</w:t>
            </w:r>
          </w:p>
        </w:tc>
        <w:tc>
          <w:tcPr>
            <w:tcW w:w="1099" w:type="dxa"/>
          </w:tcPr>
          <w:p w:rsidR="00BB30D9" w:rsidRDefault="00000000" w14:paraId="64EE2810" w14:textId="77777777">
            <w:pPr>
              <w:pStyle w:val="TableParagraph"/>
              <w:spacing w:before="3" w:line="254" w:lineRule="auto"/>
              <w:ind w:right="29"/>
              <w:rPr>
                <w:sz w:val="16"/>
              </w:rPr>
            </w:pPr>
            <w:r>
              <w:rPr>
                <w:w w:val="90"/>
                <w:sz w:val="16"/>
              </w:rPr>
              <w:t xml:space="preserve">Presents basic </w:t>
            </w:r>
            <w:proofErr w:type="gramStart"/>
            <w:r>
              <w:rPr>
                <w:w w:val="95"/>
                <w:sz w:val="16"/>
              </w:rPr>
              <w:t>arguments,</w:t>
            </w:r>
            <w:r>
              <w:rPr>
                <w:spacing w:val="-20"/>
                <w:w w:val="95"/>
                <w:sz w:val="16"/>
              </w:rPr>
              <w:t xml:space="preserve"> </w:t>
            </w:r>
            <w:r>
              <w:rPr>
                <w:spacing w:val="-5"/>
                <w:w w:val="95"/>
                <w:sz w:val="16"/>
              </w:rPr>
              <w:t>but</w:t>
            </w:r>
            <w:proofErr w:type="gramEnd"/>
            <w:r>
              <w:rPr>
                <w:spacing w:val="-5"/>
                <w:w w:val="95"/>
                <w:sz w:val="16"/>
              </w:rPr>
              <w:t xml:space="preserve"> </w:t>
            </w:r>
            <w:r>
              <w:rPr>
                <w:sz w:val="16"/>
              </w:rPr>
              <w:t xml:space="preserve">focus and consistency lacking in places. Some </w:t>
            </w:r>
            <w:r>
              <w:rPr>
                <w:w w:val="90"/>
                <w:sz w:val="16"/>
              </w:rPr>
              <w:t>issues</w:t>
            </w:r>
            <w:r>
              <w:rPr>
                <w:spacing w:val="-20"/>
                <w:w w:val="90"/>
                <w:sz w:val="16"/>
              </w:rPr>
              <w:t xml:space="preserve"> </w:t>
            </w:r>
            <w:r>
              <w:rPr>
                <w:w w:val="90"/>
                <w:sz w:val="16"/>
              </w:rPr>
              <w:t>may</w:t>
            </w:r>
            <w:r>
              <w:rPr>
                <w:spacing w:val="-17"/>
                <w:w w:val="90"/>
                <w:sz w:val="16"/>
              </w:rPr>
              <w:t xml:space="preserve"> </w:t>
            </w:r>
            <w:r>
              <w:rPr>
                <w:w w:val="90"/>
                <w:sz w:val="16"/>
              </w:rPr>
              <w:t xml:space="preserve">lack </w:t>
            </w:r>
            <w:r>
              <w:rPr>
                <w:sz w:val="16"/>
              </w:rPr>
              <w:t>clarity.</w:t>
            </w:r>
          </w:p>
          <w:p w:rsidR="00BB30D9" w:rsidRDefault="00000000" w14:paraId="1F83E015" w14:textId="77777777">
            <w:pPr>
              <w:pStyle w:val="TableParagraph"/>
              <w:spacing w:before="3" w:line="254" w:lineRule="auto"/>
              <w:ind w:right="57"/>
              <w:rPr>
                <w:sz w:val="16"/>
              </w:rPr>
            </w:pPr>
            <w:r>
              <w:rPr>
                <w:sz w:val="16"/>
              </w:rPr>
              <w:t xml:space="preserve">Presents conclusions which are not </w:t>
            </w:r>
            <w:r>
              <w:rPr>
                <w:w w:val="95"/>
                <w:sz w:val="16"/>
              </w:rPr>
              <w:t>always</w:t>
            </w:r>
            <w:r>
              <w:rPr>
                <w:spacing w:val="-25"/>
                <w:w w:val="95"/>
                <w:sz w:val="16"/>
              </w:rPr>
              <w:t xml:space="preserve"> </w:t>
            </w:r>
            <w:r>
              <w:rPr>
                <w:w w:val="95"/>
                <w:sz w:val="16"/>
              </w:rPr>
              <w:t>clear</w:t>
            </w:r>
            <w:r>
              <w:rPr>
                <w:spacing w:val="-25"/>
                <w:w w:val="95"/>
                <w:sz w:val="16"/>
              </w:rPr>
              <w:t xml:space="preserve"> </w:t>
            </w:r>
            <w:r>
              <w:rPr>
                <w:spacing w:val="-7"/>
                <w:w w:val="95"/>
                <w:sz w:val="16"/>
              </w:rPr>
              <w:t xml:space="preserve">or </w:t>
            </w:r>
            <w:r>
              <w:rPr>
                <w:sz w:val="16"/>
              </w:rPr>
              <w:t>logical.</w:t>
            </w:r>
          </w:p>
        </w:tc>
        <w:tc>
          <w:tcPr>
            <w:tcW w:w="1101" w:type="dxa"/>
          </w:tcPr>
          <w:p w:rsidR="00BB30D9" w:rsidRDefault="00000000" w14:paraId="2138392F" w14:textId="77777777">
            <w:pPr>
              <w:pStyle w:val="TableParagraph"/>
              <w:spacing w:before="3" w:line="254" w:lineRule="auto"/>
              <w:ind w:left="58" w:right="11"/>
              <w:rPr>
                <w:sz w:val="16"/>
              </w:rPr>
            </w:pPr>
            <w:r>
              <w:rPr>
                <w:w w:val="95"/>
                <w:sz w:val="16"/>
              </w:rPr>
              <w:t xml:space="preserve">Some attempt </w:t>
            </w:r>
            <w:r>
              <w:rPr>
                <w:sz w:val="16"/>
              </w:rPr>
              <w:t xml:space="preserve">at articulation and logical structure but gaps in </w:t>
            </w:r>
            <w:r>
              <w:rPr>
                <w:w w:val="90"/>
                <w:sz w:val="16"/>
              </w:rPr>
              <w:t xml:space="preserve">coherence and </w:t>
            </w:r>
            <w:r>
              <w:rPr>
                <w:sz w:val="16"/>
              </w:rPr>
              <w:t xml:space="preserve">progression. </w:t>
            </w:r>
            <w:r>
              <w:rPr>
                <w:w w:val="95"/>
                <w:sz w:val="16"/>
              </w:rPr>
              <w:t>An acceptable format is used.</w:t>
            </w:r>
          </w:p>
        </w:tc>
        <w:tc>
          <w:tcPr>
            <w:tcW w:w="1099" w:type="dxa"/>
          </w:tcPr>
          <w:p w:rsidR="00BB30D9" w:rsidRDefault="00000000" w14:paraId="04F6725B" w14:textId="77777777">
            <w:pPr>
              <w:pStyle w:val="TableParagraph"/>
              <w:spacing w:before="3" w:line="254" w:lineRule="auto"/>
              <w:ind w:left="56"/>
              <w:rPr>
                <w:sz w:val="16"/>
              </w:rPr>
            </w:pPr>
            <w:r>
              <w:rPr>
                <w:sz w:val="16"/>
              </w:rPr>
              <w:t xml:space="preserve">The </w:t>
            </w:r>
            <w:r>
              <w:rPr>
                <w:w w:val="95"/>
                <w:sz w:val="16"/>
              </w:rPr>
              <w:t xml:space="preserve">presentational </w:t>
            </w:r>
            <w:r>
              <w:rPr>
                <w:sz w:val="16"/>
              </w:rPr>
              <w:t xml:space="preserve">style &amp; layout is largely correct for the type of assignment. Inappropriate use of FTP or not used where clearly needed to aid </w:t>
            </w:r>
            <w:r>
              <w:rPr>
                <w:w w:val="90"/>
                <w:sz w:val="16"/>
              </w:rPr>
              <w:t>understanding.</w:t>
            </w:r>
          </w:p>
        </w:tc>
        <w:tc>
          <w:tcPr>
            <w:tcW w:w="1100" w:type="dxa"/>
          </w:tcPr>
          <w:p w:rsidR="00BB30D9" w:rsidRDefault="00000000" w14:paraId="7D8DBBF6" w14:textId="77777777">
            <w:pPr>
              <w:pStyle w:val="TableParagraph"/>
              <w:spacing w:before="3" w:line="254" w:lineRule="auto"/>
              <w:ind w:left="56" w:right="83"/>
              <w:rPr>
                <w:sz w:val="16"/>
              </w:rPr>
            </w:pPr>
            <w:proofErr w:type="gramStart"/>
            <w:r>
              <w:rPr>
                <w:sz w:val="16"/>
              </w:rPr>
              <w:t>Generally</w:t>
            </w:r>
            <w:proofErr w:type="gramEnd"/>
            <w:r>
              <w:rPr>
                <w:sz w:val="16"/>
              </w:rPr>
              <w:t xml:space="preserve"> competently written although intermittent lapses in </w:t>
            </w:r>
            <w:r>
              <w:rPr>
                <w:w w:val="95"/>
                <w:sz w:val="16"/>
              </w:rPr>
              <w:t xml:space="preserve">grammar and spelling pose </w:t>
            </w:r>
            <w:r>
              <w:rPr>
                <w:sz w:val="16"/>
              </w:rPr>
              <w:t xml:space="preserve">obstacles for the reader. Style limits </w:t>
            </w:r>
            <w:proofErr w:type="spellStart"/>
            <w:r>
              <w:rPr>
                <w:w w:val="90"/>
                <w:sz w:val="16"/>
              </w:rPr>
              <w:t>communicatio</w:t>
            </w:r>
            <w:proofErr w:type="spellEnd"/>
            <w:r>
              <w:rPr>
                <w:w w:val="90"/>
                <w:sz w:val="16"/>
              </w:rPr>
              <w:t xml:space="preserve"> </w:t>
            </w:r>
            <w:r>
              <w:rPr>
                <w:sz w:val="16"/>
              </w:rPr>
              <w:t>n and is non- academic in</w:t>
            </w:r>
          </w:p>
          <w:p w:rsidR="00BB30D9" w:rsidRDefault="00000000" w14:paraId="4170C155" w14:textId="77777777">
            <w:pPr>
              <w:pStyle w:val="TableParagraph"/>
              <w:spacing w:before="4" w:line="173" w:lineRule="exact"/>
              <w:ind w:left="56"/>
              <w:rPr>
                <w:sz w:val="16"/>
              </w:rPr>
            </w:pPr>
            <w:r>
              <w:rPr>
                <w:sz w:val="16"/>
              </w:rPr>
              <w:t>places.</w:t>
            </w:r>
          </w:p>
        </w:tc>
        <w:tc>
          <w:tcPr>
            <w:tcW w:w="1102" w:type="dxa"/>
          </w:tcPr>
          <w:p w:rsidR="00BB30D9" w:rsidRDefault="00000000" w14:paraId="1DB5A230" w14:textId="77777777">
            <w:pPr>
              <w:pStyle w:val="TableParagraph"/>
              <w:spacing w:before="3" w:line="254" w:lineRule="auto"/>
              <w:ind w:left="59" w:right="222"/>
              <w:rPr>
                <w:sz w:val="16"/>
              </w:rPr>
            </w:pPr>
            <w:r>
              <w:rPr>
                <w:sz w:val="16"/>
              </w:rPr>
              <w:t xml:space="preserve">Some academic </w:t>
            </w:r>
            <w:r>
              <w:rPr>
                <w:w w:val="95"/>
                <w:sz w:val="16"/>
              </w:rPr>
              <w:t xml:space="preserve">sources but </w:t>
            </w:r>
            <w:r>
              <w:rPr>
                <w:w w:val="90"/>
                <w:sz w:val="16"/>
              </w:rPr>
              <w:t xml:space="preserve">overreliance </w:t>
            </w:r>
            <w:r>
              <w:rPr>
                <w:sz w:val="16"/>
              </w:rPr>
              <w:t>on non- academic sources.</w:t>
            </w:r>
          </w:p>
          <w:p w:rsidR="00BB30D9" w:rsidRDefault="00BB30D9" w14:paraId="5C1BC9C7" w14:textId="77777777">
            <w:pPr>
              <w:pStyle w:val="TableParagraph"/>
              <w:spacing w:before="2"/>
              <w:ind w:left="0"/>
              <w:rPr>
                <w:rFonts w:ascii="Times New Roman"/>
                <w:b/>
                <w:sz w:val="17"/>
              </w:rPr>
            </w:pPr>
          </w:p>
          <w:p w:rsidR="00BB30D9" w:rsidRDefault="00000000" w14:paraId="3118B5EE" w14:textId="77777777">
            <w:pPr>
              <w:pStyle w:val="TableParagraph"/>
              <w:spacing w:before="0" w:line="254" w:lineRule="auto"/>
              <w:ind w:left="59" w:right="136"/>
              <w:rPr>
                <w:sz w:val="16"/>
              </w:rPr>
            </w:pPr>
            <w:proofErr w:type="gramStart"/>
            <w:r>
              <w:rPr>
                <w:sz w:val="16"/>
              </w:rPr>
              <w:t>A number of</w:t>
            </w:r>
            <w:proofErr w:type="gramEnd"/>
            <w:r>
              <w:rPr>
                <w:sz w:val="16"/>
              </w:rPr>
              <w:t xml:space="preserve"> errors in </w:t>
            </w:r>
            <w:r>
              <w:rPr>
                <w:w w:val="95"/>
                <w:sz w:val="16"/>
              </w:rPr>
              <w:t xml:space="preserve">referencing </w:t>
            </w:r>
            <w:r>
              <w:rPr>
                <w:sz w:val="16"/>
              </w:rPr>
              <w:t>technique.</w:t>
            </w:r>
          </w:p>
        </w:tc>
      </w:tr>
      <w:tr w:rsidR="00BB30D9" w14:paraId="70935E5D" w14:textId="77777777">
        <w:trPr>
          <w:trHeight w:val="2150"/>
        </w:trPr>
        <w:tc>
          <w:tcPr>
            <w:tcW w:w="1102" w:type="dxa"/>
            <w:shd w:val="clear" w:color="auto" w:fill="D9E1F3"/>
            <w:textDirection w:val="btLr"/>
          </w:tcPr>
          <w:p w:rsidR="00BB30D9" w:rsidRDefault="00000000" w14:paraId="00F63393" w14:textId="77777777">
            <w:pPr>
              <w:pStyle w:val="TableParagraph"/>
              <w:spacing w:before="63" w:line="261" w:lineRule="auto"/>
              <w:ind w:left="950" w:right="448" w:hanging="257"/>
              <w:rPr>
                <w:sz w:val="18"/>
              </w:rPr>
            </w:pPr>
            <w:r>
              <w:rPr>
                <w:w w:val="90"/>
                <w:sz w:val="18"/>
              </w:rPr>
              <w:t xml:space="preserve">Borderline </w:t>
            </w:r>
            <w:r>
              <w:rPr>
                <w:sz w:val="18"/>
              </w:rPr>
              <w:t>Fail</w:t>
            </w:r>
          </w:p>
        </w:tc>
        <w:tc>
          <w:tcPr>
            <w:tcW w:w="1099" w:type="dxa"/>
          </w:tcPr>
          <w:p w:rsidR="00BB30D9" w:rsidRDefault="00000000" w14:paraId="00254E3F" w14:textId="77777777">
            <w:pPr>
              <w:pStyle w:val="TableParagraph"/>
              <w:spacing w:before="3"/>
              <w:ind w:left="54"/>
              <w:rPr>
                <w:sz w:val="16"/>
              </w:rPr>
            </w:pPr>
            <w:r>
              <w:rPr>
                <w:sz w:val="16"/>
              </w:rPr>
              <w:t>35-39%</w:t>
            </w:r>
          </w:p>
        </w:tc>
        <w:tc>
          <w:tcPr>
            <w:tcW w:w="1102" w:type="dxa"/>
          </w:tcPr>
          <w:p w:rsidR="00BB30D9" w:rsidRDefault="00000000" w14:paraId="32377113" w14:textId="77777777">
            <w:pPr>
              <w:pStyle w:val="TableParagraph"/>
              <w:spacing w:before="3" w:line="254" w:lineRule="auto"/>
              <w:ind w:left="57" w:right="22"/>
              <w:rPr>
                <w:sz w:val="16"/>
              </w:rPr>
            </w:pPr>
            <w:r>
              <w:rPr>
                <w:sz w:val="16"/>
              </w:rPr>
              <w:t xml:space="preserve">Significant degree of </w:t>
            </w:r>
            <w:r>
              <w:rPr>
                <w:w w:val="95"/>
                <w:sz w:val="16"/>
              </w:rPr>
              <w:t xml:space="preserve">irrelevance to </w:t>
            </w:r>
            <w:r>
              <w:rPr>
                <w:sz w:val="16"/>
              </w:rPr>
              <w:t xml:space="preserve">the title/brief. Only the most </w:t>
            </w:r>
            <w:r>
              <w:rPr>
                <w:w w:val="90"/>
                <w:sz w:val="16"/>
              </w:rPr>
              <w:t xml:space="preserve">obvious issues are addressed </w:t>
            </w:r>
            <w:r>
              <w:rPr>
                <w:w w:val="95"/>
                <w:sz w:val="16"/>
              </w:rPr>
              <w:t xml:space="preserve">at a superficial </w:t>
            </w:r>
            <w:r>
              <w:rPr>
                <w:sz w:val="16"/>
              </w:rPr>
              <w:t xml:space="preserve">level and in </w:t>
            </w:r>
            <w:r>
              <w:rPr>
                <w:w w:val="95"/>
                <w:sz w:val="16"/>
              </w:rPr>
              <w:t>unclear terms.</w:t>
            </w:r>
          </w:p>
        </w:tc>
        <w:tc>
          <w:tcPr>
            <w:tcW w:w="1099" w:type="dxa"/>
          </w:tcPr>
          <w:p w:rsidR="00BB30D9" w:rsidRDefault="00000000" w14:paraId="13F9AEFF" w14:textId="77777777">
            <w:pPr>
              <w:pStyle w:val="TableParagraph"/>
              <w:spacing w:before="3" w:line="254" w:lineRule="auto"/>
              <w:ind w:right="19"/>
              <w:rPr>
                <w:sz w:val="16"/>
              </w:rPr>
            </w:pPr>
            <w:r>
              <w:rPr>
                <w:w w:val="90"/>
                <w:sz w:val="16"/>
              </w:rPr>
              <w:t xml:space="preserve">Demonstrates weaknesses in </w:t>
            </w:r>
            <w:r>
              <w:rPr>
                <w:sz w:val="16"/>
              </w:rPr>
              <w:t xml:space="preserve">knowledge of theory and practice for </w:t>
            </w:r>
            <w:r>
              <w:rPr>
                <w:w w:val="95"/>
                <w:sz w:val="16"/>
              </w:rPr>
              <w:t xml:space="preserve">FE3 level, with </w:t>
            </w:r>
            <w:r>
              <w:rPr>
                <w:sz w:val="16"/>
              </w:rPr>
              <w:t xml:space="preserve">poor </w:t>
            </w:r>
            <w:r>
              <w:rPr>
                <w:w w:val="90"/>
                <w:sz w:val="16"/>
              </w:rPr>
              <w:t xml:space="preserve">understanding </w:t>
            </w:r>
            <w:r>
              <w:rPr>
                <w:w w:val="95"/>
                <w:sz w:val="16"/>
              </w:rPr>
              <w:t>of key themes.</w:t>
            </w:r>
          </w:p>
        </w:tc>
        <w:tc>
          <w:tcPr>
            <w:tcW w:w="1099" w:type="dxa"/>
          </w:tcPr>
          <w:p w:rsidR="00BB30D9" w:rsidRDefault="00000000" w14:paraId="6CBB267B" w14:textId="77777777">
            <w:pPr>
              <w:pStyle w:val="TableParagraph"/>
              <w:spacing w:before="3" w:line="254" w:lineRule="auto"/>
              <w:rPr>
                <w:sz w:val="16"/>
              </w:rPr>
            </w:pPr>
            <w:r>
              <w:rPr>
                <w:sz w:val="16"/>
              </w:rPr>
              <w:t xml:space="preserve">Limited </w:t>
            </w:r>
            <w:r>
              <w:rPr>
                <w:w w:val="90"/>
                <w:sz w:val="16"/>
              </w:rPr>
              <w:t xml:space="preserve">arguments, </w:t>
            </w:r>
            <w:r>
              <w:rPr>
                <w:sz w:val="16"/>
              </w:rPr>
              <w:t>which lack clarity in places.</w:t>
            </w:r>
          </w:p>
          <w:p w:rsidR="00BB30D9" w:rsidRDefault="00BB30D9" w14:paraId="62C01F36" w14:textId="77777777">
            <w:pPr>
              <w:pStyle w:val="TableParagraph"/>
              <w:ind w:left="0"/>
              <w:rPr>
                <w:rFonts w:ascii="Times New Roman"/>
                <w:b/>
                <w:sz w:val="17"/>
              </w:rPr>
            </w:pPr>
          </w:p>
          <w:p w:rsidR="00BB30D9" w:rsidRDefault="00000000" w14:paraId="7F7A556C" w14:textId="77777777">
            <w:pPr>
              <w:pStyle w:val="TableParagraph"/>
              <w:spacing w:before="0" w:line="254" w:lineRule="auto"/>
              <w:rPr>
                <w:sz w:val="16"/>
              </w:rPr>
            </w:pPr>
            <w:r>
              <w:rPr>
                <w:sz w:val="16"/>
              </w:rPr>
              <w:t xml:space="preserve">Presents </w:t>
            </w:r>
            <w:r>
              <w:rPr>
                <w:w w:val="95"/>
                <w:sz w:val="16"/>
              </w:rPr>
              <w:t xml:space="preserve">conclusions </w:t>
            </w:r>
            <w:r>
              <w:rPr>
                <w:sz w:val="16"/>
              </w:rPr>
              <w:t xml:space="preserve">which are </w:t>
            </w:r>
            <w:r>
              <w:rPr>
                <w:w w:val="95"/>
                <w:sz w:val="16"/>
              </w:rPr>
              <w:t xml:space="preserve">neither </w:t>
            </w:r>
            <w:proofErr w:type="gramStart"/>
            <w:r>
              <w:rPr>
                <w:w w:val="95"/>
                <w:sz w:val="16"/>
              </w:rPr>
              <w:t>clear</w:t>
            </w:r>
            <w:proofErr w:type="gramEnd"/>
          </w:p>
          <w:p w:rsidR="00BB30D9" w:rsidRDefault="00000000" w14:paraId="132C0547" w14:textId="77777777">
            <w:pPr>
              <w:pStyle w:val="TableParagraph"/>
              <w:spacing w:before="2" w:line="173" w:lineRule="exact"/>
              <w:rPr>
                <w:sz w:val="16"/>
              </w:rPr>
            </w:pPr>
            <w:r>
              <w:rPr>
                <w:sz w:val="16"/>
              </w:rPr>
              <w:t>nor logical.</w:t>
            </w:r>
          </w:p>
        </w:tc>
        <w:tc>
          <w:tcPr>
            <w:tcW w:w="1101" w:type="dxa"/>
          </w:tcPr>
          <w:p w:rsidR="00BB30D9" w:rsidRDefault="00000000" w14:paraId="1AD31DC8" w14:textId="77777777">
            <w:pPr>
              <w:pStyle w:val="TableParagraph"/>
              <w:spacing w:before="3" w:line="254" w:lineRule="auto"/>
              <w:ind w:left="58"/>
              <w:rPr>
                <w:sz w:val="16"/>
              </w:rPr>
            </w:pPr>
            <w:r>
              <w:rPr>
                <w:sz w:val="16"/>
              </w:rPr>
              <w:t xml:space="preserve">Poorly structured. Lack of </w:t>
            </w:r>
            <w:r>
              <w:rPr>
                <w:w w:val="95"/>
                <w:sz w:val="16"/>
              </w:rPr>
              <w:t xml:space="preserve">articulation. </w:t>
            </w:r>
            <w:r>
              <w:rPr>
                <w:sz w:val="16"/>
              </w:rPr>
              <w:t>Format deficient.</w:t>
            </w:r>
          </w:p>
        </w:tc>
        <w:tc>
          <w:tcPr>
            <w:tcW w:w="1099" w:type="dxa"/>
          </w:tcPr>
          <w:p w:rsidR="00BB30D9" w:rsidRDefault="00000000" w14:paraId="302A42D8" w14:textId="77777777">
            <w:pPr>
              <w:pStyle w:val="TableParagraph"/>
              <w:spacing w:before="3" w:line="254" w:lineRule="auto"/>
              <w:ind w:left="56"/>
              <w:rPr>
                <w:sz w:val="16"/>
              </w:rPr>
            </w:pPr>
            <w:r>
              <w:rPr>
                <w:sz w:val="16"/>
              </w:rPr>
              <w:t>For</w:t>
            </w:r>
            <w:r>
              <w:rPr>
                <w:spacing w:val="-23"/>
                <w:sz w:val="16"/>
              </w:rPr>
              <w:t xml:space="preserve"> </w:t>
            </w:r>
            <w:r>
              <w:rPr>
                <w:sz w:val="16"/>
              </w:rPr>
              <w:t>the</w:t>
            </w:r>
            <w:r>
              <w:rPr>
                <w:spacing w:val="-22"/>
                <w:sz w:val="16"/>
              </w:rPr>
              <w:t xml:space="preserve"> </w:t>
            </w:r>
            <w:r>
              <w:rPr>
                <w:sz w:val="16"/>
              </w:rPr>
              <w:t>type</w:t>
            </w:r>
            <w:r>
              <w:rPr>
                <w:spacing w:val="-22"/>
                <w:sz w:val="16"/>
              </w:rPr>
              <w:t xml:space="preserve"> </w:t>
            </w:r>
            <w:r>
              <w:rPr>
                <w:sz w:val="16"/>
              </w:rPr>
              <w:t xml:space="preserve">of </w:t>
            </w:r>
            <w:proofErr w:type="gramStart"/>
            <w:r>
              <w:rPr>
                <w:w w:val="90"/>
                <w:sz w:val="16"/>
              </w:rPr>
              <w:t>assignment</w:t>
            </w:r>
            <w:proofErr w:type="gramEnd"/>
            <w:r>
              <w:rPr>
                <w:w w:val="90"/>
                <w:sz w:val="16"/>
              </w:rPr>
              <w:t xml:space="preserve"> </w:t>
            </w:r>
            <w:r>
              <w:rPr>
                <w:spacing w:val="-6"/>
                <w:w w:val="90"/>
                <w:sz w:val="16"/>
              </w:rPr>
              <w:t xml:space="preserve">the </w:t>
            </w:r>
            <w:r>
              <w:rPr>
                <w:w w:val="95"/>
                <w:sz w:val="16"/>
              </w:rPr>
              <w:t xml:space="preserve">presentational </w:t>
            </w:r>
            <w:r>
              <w:rPr>
                <w:sz w:val="16"/>
              </w:rPr>
              <w:t>style &amp;/or layout is lacking.</w:t>
            </w:r>
          </w:p>
          <w:p w:rsidR="00BB30D9" w:rsidRDefault="00000000" w14:paraId="6053335B" w14:textId="77777777">
            <w:pPr>
              <w:pStyle w:val="TableParagraph"/>
              <w:spacing w:line="254" w:lineRule="auto"/>
              <w:ind w:left="56" w:right="11"/>
              <w:rPr>
                <w:sz w:val="16"/>
              </w:rPr>
            </w:pPr>
            <w:r>
              <w:rPr>
                <w:w w:val="95"/>
                <w:sz w:val="16"/>
              </w:rPr>
              <w:t xml:space="preserve">FTP ignored in </w:t>
            </w:r>
            <w:r>
              <w:rPr>
                <w:sz w:val="16"/>
              </w:rPr>
              <w:t xml:space="preserve">text or not used where </w:t>
            </w:r>
            <w:r>
              <w:rPr>
                <w:w w:val="90"/>
                <w:sz w:val="16"/>
              </w:rPr>
              <w:t>clearly needed.</w:t>
            </w:r>
          </w:p>
        </w:tc>
        <w:tc>
          <w:tcPr>
            <w:tcW w:w="1100" w:type="dxa"/>
          </w:tcPr>
          <w:p w:rsidR="00BB30D9" w:rsidRDefault="00000000" w14:paraId="72E6108F" w14:textId="77777777">
            <w:pPr>
              <w:pStyle w:val="TableParagraph"/>
              <w:spacing w:before="3" w:line="254" w:lineRule="auto"/>
              <w:ind w:left="56" w:right="17"/>
              <w:rPr>
                <w:sz w:val="16"/>
              </w:rPr>
            </w:pPr>
            <w:r>
              <w:rPr>
                <w:w w:val="90"/>
                <w:sz w:val="16"/>
              </w:rPr>
              <w:t xml:space="preserve">Deficiencies in </w:t>
            </w:r>
            <w:r>
              <w:rPr>
                <w:sz w:val="16"/>
              </w:rPr>
              <w:t xml:space="preserve">spelling and grammar </w:t>
            </w:r>
            <w:r>
              <w:rPr>
                <w:w w:val="90"/>
                <w:sz w:val="16"/>
              </w:rPr>
              <w:t xml:space="preserve">makes reading </w:t>
            </w:r>
            <w:r>
              <w:rPr>
                <w:sz w:val="16"/>
              </w:rPr>
              <w:t>difficult.</w:t>
            </w:r>
          </w:p>
          <w:p w:rsidR="00BB30D9" w:rsidRDefault="00000000" w14:paraId="7F162A5E" w14:textId="77777777">
            <w:pPr>
              <w:pStyle w:val="TableParagraph"/>
              <w:spacing w:before="2" w:line="254" w:lineRule="auto"/>
              <w:ind w:left="56" w:right="17"/>
              <w:rPr>
                <w:sz w:val="16"/>
              </w:rPr>
            </w:pPr>
            <w:r>
              <w:rPr>
                <w:w w:val="95"/>
                <w:sz w:val="16"/>
              </w:rPr>
              <w:t xml:space="preserve">Simplistic or </w:t>
            </w:r>
            <w:r>
              <w:rPr>
                <w:sz w:val="16"/>
              </w:rPr>
              <w:t xml:space="preserve">repetitious </w:t>
            </w:r>
            <w:r>
              <w:rPr>
                <w:w w:val="95"/>
                <w:sz w:val="16"/>
              </w:rPr>
              <w:t xml:space="preserve">style impairs </w:t>
            </w:r>
            <w:r>
              <w:rPr>
                <w:sz w:val="16"/>
              </w:rPr>
              <w:t>clarity.</w:t>
            </w:r>
          </w:p>
          <w:p w:rsidR="00BB30D9" w:rsidRDefault="00000000" w14:paraId="1064520F" w14:textId="77777777">
            <w:pPr>
              <w:pStyle w:val="TableParagraph"/>
              <w:spacing w:before="0"/>
              <w:ind w:left="56"/>
              <w:rPr>
                <w:sz w:val="16"/>
              </w:rPr>
            </w:pPr>
            <w:r>
              <w:rPr>
                <w:sz w:val="16"/>
              </w:rPr>
              <w:t xml:space="preserve">Style is </w:t>
            </w:r>
            <w:proofErr w:type="gramStart"/>
            <w:r>
              <w:rPr>
                <w:sz w:val="16"/>
              </w:rPr>
              <w:t>not</w:t>
            </w:r>
            <w:proofErr w:type="gramEnd"/>
          </w:p>
          <w:p w:rsidR="00BB30D9" w:rsidRDefault="00000000" w14:paraId="73ACD14D" w14:textId="77777777">
            <w:pPr>
              <w:pStyle w:val="TableParagraph"/>
              <w:spacing w:before="13" w:line="173" w:lineRule="exact"/>
              <w:ind w:left="56"/>
              <w:rPr>
                <w:sz w:val="16"/>
              </w:rPr>
            </w:pPr>
            <w:r>
              <w:rPr>
                <w:sz w:val="16"/>
              </w:rPr>
              <w:t>academic.</w:t>
            </w:r>
          </w:p>
        </w:tc>
        <w:tc>
          <w:tcPr>
            <w:tcW w:w="1102" w:type="dxa"/>
          </w:tcPr>
          <w:p w:rsidR="00BB30D9" w:rsidRDefault="00000000" w14:paraId="47E67E98" w14:textId="77777777">
            <w:pPr>
              <w:pStyle w:val="TableParagraph"/>
              <w:spacing w:before="3" w:line="254" w:lineRule="auto"/>
              <w:ind w:left="59" w:right="71"/>
              <w:rPr>
                <w:sz w:val="16"/>
              </w:rPr>
            </w:pPr>
            <w:r>
              <w:rPr>
                <w:sz w:val="16"/>
              </w:rPr>
              <w:t xml:space="preserve">Limited </w:t>
            </w:r>
            <w:r>
              <w:rPr>
                <w:w w:val="90"/>
                <w:sz w:val="16"/>
              </w:rPr>
              <w:t xml:space="preserve">sources and </w:t>
            </w:r>
            <w:r>
              <w:rPr>
                <w:sz w:val="16"/>
              </w:rPr>
              <w:t xml:space="preserve">poor </w:t>
            </w:r>
            <w:r>
              <w:rPr>
                <w:w w:val="90"/>
                <w:sz w:val="16"/>
              </w:rPr>
              <w:t>referencing.</w:t>
            </w:r>
          </w:p>
        </w:tc>
      </w:tr>
      <w:tr w:rsidR="00BB30D9" w14:paraId="7C5EA16B" w14:textId="77777777">
        <w:trPr>
          <w:trHeight w:val="1758"/>
        </w:trPr>
        <w:tc>
          <w:tcPr>
            <w:tcW w:w="1102" w:type="dxa"/>
            <w:shd w:val="clear" w:color="auto" w:fill="D9E1F3"/>
            <w:textDirection w:val="btLr"/>
          </w:tcPr>
          <w:p w:rsidR="00BB30D9" w:rsidRDefault="00000000" w14:paraId="60980B1F" w14:textId="77777777">
            <w:pPr>
              <w:pStyle w:val="TableParagraph"/>
              <w:spacing w:before="61"/>
              <w:ind w:left="729" w:right="730"/>
              <w:jc w:val="center"/>
              <w:rPr>
                <w:sz w:val="16"/>
              </w:rPr>
            </w:pPr>
            <w:r>
              <w:rPr>
                <w:sz w:val="16"/>
              </w:rPr>
              <w:t>Fail</w:t>
            </w:r>
          </w:p>
        </w:tc>
        <w:tc>
          <w:tcPr>
            <w:tcW w:w="1099" w:type="dxa"/>
          </w:tcPr>
          <w:p w:rsidR="00BB30D9" w:rsidRDefault="00000000" w14:paraId="43EF8F7C" w14:textId="77777777">
            <w:pPr>
              <w:pStyle w:val="TableParagraph"/>
              <w:ind w:left="54"/>
              <w:rPr>
                <w:sz w:val="16"/>
              </w:rPr>
            </w:pPr>
            <w:r>
              <w:rPr>
                <w:w w:val="95"/>
                <w:sz w:val="16"/>
              </w:rPr>
              <w:t>&lt;34%</w:t>
            </w:r>
          </w:p>
        </w:tc>
        <w:tc>
          <w:tcPr>
            <w:tcW w:w="1102" w:type="dxa"/>
          </w:tcPr>
          <w:p w:rsidR="00BB30D9" w:rsidRDefault="00000000" w14:paraId="58605F1D" w14:textId="77777777">
            <w:pPr>
              <w:pStyle w:val="TableParagraph"/>
              <w:spacing w:line="254" w:lineRule="auto"/>
              <w:ind w:left="57" w:right="58"/>
              <w:rPr>
                <w:sz w:val="16"/>
              </w:rPr>
            </w:pPr>
            <w:r>
              <w:rPr>
                <w:w w:val="95"/>
                <w:sz w:val="16"/>
              </w:rPr>
              <w:t xml:space="preserve">Relevance to </w:t>
            </w:r>
            <w:r>
              <w:rPr>
                <w:sz w:val="16"/>
              </w:rPr>
              <w:t>the title/brief is intermittent or missing.</w:t>
            </w:r>
          </w:p>
          <w:p w:rsidR="00BB30D9" w:rsidRDefault="00000000" w14:paraId="042DB7ED" w14:textId="77777777">
            <w:pPr>
              <w:pStyle w:val="TableParagraph"/>
              <w:spacing w:before="2" w:line="254" w:lineRule="auto"/>
              <w:ind w:left="57" w:right="13"/>
              <w:rPr>
                <w:sz w:val="16"/>
              </w:rPr>
            </w:pPr>
            <w:r>
              <w:rPr>
                <w:sz w:val="16"/>
              </w:rPr>
              <w:t xml:space="preserve">The topic is reduced to its </w:t>
            </w:r>
            <w:r>
              <w:rPr>
                <w:w w:val="95"/>
                <w:sz w:val="16"/>
              </w:rPr>
              <w:t>vaguest terms.</w:t>
            </w:r>
          </w:p>
        </w:tc>
        <w:tc>
          <w:tcPr>
            <w:tcW w:w="1099" w:type="dxa"/>
          </w:tcPr>
          <w:p w:rsidR="00BB30D9" w:rsidRDefault="00000000" w14:paraId="68F5B126" w14:textId="77777777">
            <w:pPr>
              <w:pStyle w:val="TableParagraph"/>
              <w:spacing w:line="254" w:lineRule="auto"/>
              <w:ind w:right="87"/>
              <w:rPr>
                <w:sz w:val="16"/>
              </w:rPr>
            </w:pPr>
            <w:r>
              <w:rPr>
                <w:spacing w:val="-1"/>
                <w:w w:val="90"/>
                <w:sz w:val="16"/>
              </w:rPr>
              <w:t xml:space="preserve">Demonstrates </w:t>
            </w:r>
            <w:r>
              <w:rPr>
                <w:w w:val="95"/>
                <w:sz w:val="16"/>
              </w:rPr>
              <w:t>a</w:t>
            </w:r>
            <w:r>
              <w:rPr>
                <w:spacing w:val="-21"/>
                <w:w w:val="95"/>
                <w:sz w:val="16"/>
              </w:rPr>
              <w:t xml:space="preserve"> </w:t>
            </w:r>
            <w:r>
              <w:rPr>
                <w:w w:val="95"/>
                <w:sz w:val="16"/>
              </w:rPr>
              <w:t>lack</w:t>
            </w:r>
            <w:r>
              <w:rPr>
                <w:spacing w:val="-20"/>
                <w:w w:val="95"/>
                <w:sz w:val="16"/>
              </w:rPr>
              <w:t xml:space="preserve"> </w:t>
            </w:r>
            <w:r>
              <w:rPr>
                <w:w w:val="95"/>
                <w:sz w:val="16"/>
              </w:rPr>
              <w:t>of</w:t>
            </w:r>
            <w:r>
              <w:rPr>
                <w:spacing w:val="-21"/>
                <w:w w:val="95"/>
                <w:sz w:val="16"/>
              </w:rPr>
              <w:t xml:space="preserve"> </w:t>
            </w:r>
            <w:r>
              <w:rPr>
                <w:w w:val="95"/>
                <w:sz w:val="16"/>
              </w:rPr>
              <w:t xml:space="preserve">basic knowledge of </w:t>
            </w:r>
            <w:r>
              <w:rPr>
                <w:sz w:val="16"/>
              </w:rPr>
              <w:t>either theory or</w:t>
            </w:r>
            <w:r>
              <w:rPr>
                <w:spacing w:val="-29"/>
                <w:sz w:val="16"/>
              </w:rPr>
              <w:t xml:space="preserve"> </w:t>
            </w:r>
            <w:r>
              <w:rPr>
                <w:sz w:val="16"/>
              </w:rPr>
              <w:t>practice</w:t>
            </w:r>
            <w:r>
              <w:rPr>
                <w:spacing w:val="-28"/>
                <w:sz w:val="16"/>
              </w:rPr>
              <w:t xml:space="preserve"> </w:t>
            </w:r>
            <w:r>
              <w:rPr>
                <w:sz w:val="16"/>
              </w:rPr>
              <w:t xml:space="preserve">for </w:t>
            </w:r>
            <w:r>
              <w:rPr>
                <w:w w:val="95"/>
                <w:sz w:val="16"/>
              </w:rPr>
              <w:t>FE3</w:t>
            </w:r>
            <w:r>
              <w:rPr>
                <w:spacing w:val="-25"/>
                <w:w w:val="95"/>
                <w:sz w:val="16"/>
              </w:rPr>
              <w:t xml:space="preserve"> </w:t>
            </w:r>
            <w:r>
              <w:rPr>
                <w:w w:val="95"/>
                <w:sz w:val="16"/>
              </w:rPr>
              <w:t>level,</w:t>
            </w:r>
            <w:r>
              <w:rPr>
                <w:spacing w:val="-24"/>
                <w:w w:val="95"/>
                <w:sz w:val="16"/>
              </w:rPr>
              <w:t xml:space="preserve"> </w:t>
            </w:r>
            <w:r>
              <w:rPr>
                <w:spacing w:val="-5"/>
                <w:w w:val="95"/>
                <w:sz w:val="16"/>
              </w:rPr>
              <w:t xml:space="preserve">with </w:t>
            </w:r>
            <w:r>
              <w:rPr>
                <w:w w:val="95"/>
                <w:sz w:val="16"/>
              </w:rPr>
              <w:t xml:space="preserve">little evidence </w:t>
            </w:r>
            <w:r>
              <w:rPr>
                <w:sz w:val="16"/>
              </w:rPr>
              <w:t>of</w:t>
            </w:r>
          </w:p>
          <w:p w:rsidR="00BB30D9" w:rsidRDefault="00000000" w14:paraId="3499E588" w14:textId="77777777">
            <w:pPr>
              <w:pStyle w:val="TableParagraph"/>
              <w:spacing w:before="2" w:line="175" w:lineRule="exact"/>
              <w:rPr>
                <w:sz w:val="16"/>
              </w:rPr>
            </w:pPr>
            <w:r>
              <w:rPr>
                <w:w w:val="95"/>
                <w:sz w:val="16"/>
              </w:rPr>
              <w:t>understanding.</w:t>
            </w:r>
          </w:p>
        </w:tc>
        <w:tc>
          <w:tcPr>
            <w:tcW w:w="1099" w:type="dxa"/>
          </w:tcPr>
          <w:p w:rsidR="00BB30D9" w:rsidRDefault="00000000" w14:paraId="0F076D5F" w14:textId="77777777">
            <w:pPr>
              <w:pStyle w:val="TableParagraph"/>
              <w:spacing w:line="254" w:lineRule="auto"/>
              <w:rPr>
                <w:sz w:val="16"/>
              </w:rPr>
            </w:pPr>
            <w:r>
              <w:rPr>
                <w:sz w:val="16"/>
              </w:rPr>
              <w:t xml:space="preserve">Severely limited arguments. </w:t>
            </w:r>
            <w:r>
              <w:rPr>
                <w:w w:val="95"/>
                <w:sz w:val="16"/>
              </w:rPr>
              <w:t xml:space="preserve">Lacks clarity. Conclusions presented are </w:t>
            </w:r>
            <w:r>
              <w:rPr>
                <w:sz w:val="16"/>
              </w:rPr>
              <w:t>sparse.</w:t>
            </w:r>
          </w:p>
        </w:tc>
        <w:tc>
          <w:tcPr>
            <w:tcW w:w="1101" w:type="dxa"/>
          </w:tcPr>
          <w:p w:rsidR="00BB30D9" w:rsidRDefault="00000000" w14:paraId="2AFB9C9F" w14:textId="77777777">
            <w:pPr>
              <w:pStyle w:val="TableParagraph"/>
              <w:spacing w:line="254" w:lineRule="auto"/>
              <w:ind w:left="58"/>
              <w:rPr>
                <w:sz w:val="16"/>
              </w:rPr>
            </w:pPr>
            <w:r>
              <w:rPr>
                <w:w w:val="95"/>
                <w:sz w:val="16"/>
              </w:rPr>
              <w:t xml:space="preserve">Unstructured. </w:t>
            </w:r>
            <w:r>
              <w:rPr>
                <w:sz w:val="16"/>
              </w:rPr>
              <w:t>Lack of articulation. Format deficient</w:t>
            </w:r>
          </w:p>
        </w:tc>
        <w:tc>
          <w:tcPr>
            <w:tcW w:w="1099" w:type="dxa"/>
          </w:tcPr>
          <w:p w:rsidR="00BB30D9" w:rsidRDefault="00000000" w14:paraId="11B441B4" w14:textId="77777777">
            <w:pPr>
              <w:pStyle w:val="TableParagraph"/>
              <w:spacing w:line="254" w:lineRule="auto"/>
              <w:ind w:left="56"/>
              <w:rPr>
                <w:sz w:val="16"/>
              </w:rPr>
            </w:pPr>
            <w:r>
              <w:rPr>
                <w:sz w:val="16"/>
              </w:rPr>
              <w:t>For</w:t>
            </w:r>
            <w:r>
              <w:rPr>
                <w:spacing w:val="-23"/>
                <w:sz w:val="16"/>
              </w:rPr>
              <w:t xml:space="preserve"> </w:t>
            </w:r>
            <w:r>
              <w:rPr>
                <w:sz w:val="16"/>
              </w:rPr>
              <w:t>the</w:t>
            </w:r>
            <w:r>
              <w:rPr>
                <w:spacing w:val="-22"/>
                <w:sz w:val="16"/>
              </w:rPr>
              <w:t xml:space="preserve"> </w:t>
            </w:r>
            <w:r>
              <w:rPr>
                <w:sz w:val="16"/>
              </w:rPr>
              <w:t>type</w:t>
            </w:r>
            <w:r>
              <w:rPr>
                <w:spacing w:val="-22"/>
                <w:sz w:val="16"/>
              </w:rPr>
              <w:t xml:space="preserve"> </w:t>
            </w:r>
            <w:r>
              <w:rPr>
                <w:sz w:val="16"/>
              </w:rPr>
              <w:t xml:space="preserve">of </w:t>
            </w:r>
            <w:proofErr w:type="gramStart"/>
            <w:r>
              <w:rPr>
                <w:w w:val="90"/>
                <w:sz w:val="16"/>
              </w:rPr>
              <w:t>assignment</w:t>
            </w:r>
            <w:proofErr w:type="gramEnd"/>
            <w:r>
              <w:rPr>
                <w:w w:val="90"/>
                <w:sz w:val="16"/>
              </w:rPr>
              <w:t xml:space="preserve"> </w:t>
            </w:r>
            <w:r>
              <w:rPr>
                <w:spacing w:val="-6"/>
                <w:w w:val="90"/>
                <w:sz w:val="16"/>
              </w:rPr>
              <w:t xml:space="preserve">the </w:t>
            </w:r>
            <w:r>
              <w:rPr>
                <w:w w:val="95"/>
                <w:sz w:val="16"/>
              </w:rPr>
              <w:t xml:space="preserve">presentational </w:t>
            </w:r>
            <w:r>
              <w:rPr>
                <w:sz w:val="16"/>
              </w:rPr>
              <w:t>style &amp;/or layout is lacking.</w:t>
            </w:r>
          </w:p>
          <w:p w:rsidR="00BB30D9" w:rsidRDefault="00000000" w14:paraId="4B4943DF" w14:textId="77777777">
            <w:pPr>
              <w:pStyle w:val="TableParagraph"/>
              <w:ind w:left="56"/>
              <w:rPr>
                <w:sz w:val="16"/>
              </w:rPr>
            </w:pPr>
            <w:r>
              <w:rPr>
                <w:w w:val="95"/>
                <w:sz w:val="16"/>
              </w:rPr>
              <w:t>FTP as above.</w:t>
            </w:r>
          </w:p>
        </w:tc>
        <w:tc>
          <w:tcPr>
            <w:tcW w:w="1100" w:type="dxa"/>
          </w:tcPr>
          <w:p w:rsidR="00BB30D9" w:rsidRDefault="00000000" w14:paraId="54BDA5AA" w14:textId="77777777">
            <w:pPr>
              <w:pStyle w:val="TableParagraph"/>
              <w:spacing w:line="254" w:lineRule="auto"/>
              <w:ind w:left="56" w:right="17"/>
              <w:rPr>
                <w:sz w:val="16"/>
              </w:rPr>
            </w:pPr>
            <w:r>
              <w:rPr>
                <w:sz w:val="16"/>
              </w:rPr>
              <w:t xml:space="preserve">Poorly written </w:t>
            </w:r>
            <w:r>
              <w:rPr>
                <w:w w:val="95"/>
                <w:sz w:val="16"/>
              </w:rPr>
              <w:t xml:space="preserve">with numerous deficiencies in </w:t>
            </w:r>
            <w:r>
              <w:rPr>
                <w:sz w:val="16"/>
              </w:rPr>
              <w:t>grammar, spelling and expression.</w:t>
            </w:r>
          </w:p>
          <w:p w:rsidR="00BB30D9" w:rsidRDefault="00000000" w14:paraId="0A895AEE" w14:textId="77777777">
            <w:pPr>
              <w:pStyle w:val="TableParagraph"/>
              <w:spacing w:line="256" w:lineRule="auto"/>
              <w:ind w:left="56" w:right="17"/>
              <w:rPr>
                <w:sz w:val="16"/>
              </w:rPr>
            </w:pPr>
            <w:r>
              <w:rPr>
                <w:w w:val="95"/>
                <w:sz w:val="16"/>
              </w:rPr>
              <w:t xml:space="preserve">Style is not </w:t>
            </w:r>
            <w:r>
              <w:rPr>
                <w:w w:val="90"/>
                <w:sz w:val="16"/>
              </w:rPr>
              <w:t>academic.</w:t>
            </w:r>
          </w:p>
        </w:tc>
        <w:tc>
          <w:tcPr>
            <w:tcW w:w="1102" w:type="dxa"/>
          </w:tcPr>
          <w:p w:rsidR="00BB30D9" w:rsidRDefault="00000000" w14:paraId="52720CB7" w14:textId="77777777">
            <w:pPr>
              <w:pStyle w:val="TableParagraph"/>
              <w:spacing w:line="254" w:lineRule="auto"/>
              <w:ind w:left="59" w:right="36"/>
              <w:rPr>
                <w:sz w:val="16"/>
              </w:rPr>
            </w:pPr>
            <w:r>
              <w:rPr>
                <w:w w:val="95"/>
                <w:sz w:val="16"/>
              </w:rPr>
              <w:t xml:space="preserve">An absence of </w:t>
            </w:r>
            <w:r>
              <w:rPr>
                <w:sz w:val="16"/>
              </w:rPr>
              <w:t>sources and poor referencing technique.</w:t>
            </w:r>
          </w:p>
        </w:tc>
      </w:tr>
    </w:tbl>
    <w:p w:rsidR="00FE2247" w:rsidRDefault="00FE2247" w14:paraId="55637703" w14:textId="77777777"/>
    <w:sectPr w:rsidR="00FE2247">
      <w:pgSz w:w="12240" w:h="15840" w:orient="portrait"/>
      <w:pgMar w:top="1560" w:right="1220" w:bottom="1560" w:left="880" w:header="708" w:footer="1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04A9" w:rsidRDefault="00D604A9" w14:paraId="3B228B2D" w14:textId="77777777">
      <w:r>
        <w:separator/>
      </w:r>
    </w:p>
  </w:endnote>
  <w:endnote w:type="continuationSeparator" w:id="0">
    <w:p w:rsidR="00D604A9" w:rsidRDefault="00D604A9" w14:paraId="7AAEDE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0D9" w:rsidRDefault="00000000" w14:paraId="3117E636" w14:textId="77777777">
    <w:pPr>
      <w:pStyle w:val="BodyText"/>
      <w:spacing w:line="14" w:lineRule="auto"/>
      <w:rPr>
        <w:sz w:val="14"/>
      </w:rPr>
    </w:pPr>
    <w:r>
      <w:pict w14:anchorId="118E322A">
        <v:shapetype id="_x0000_t202" coordsize="21600,21600" o:spt="202" path="m,l,21600r21600,l21600,xe">
          <v:stroke joinstyle="miter"/>
          <v:path gradientshapeok="t" o:connecttype="rect"/>
        </v:shapetype>
        <v:shape id="_x0000_s1025" style="position:absolute;margin-left:531.6pt;margin-top:708.55pt;width:11.6pt;height:13.05pt;z-index:-251658240;mso-position-horizontal-relative:page;mso-position-vertical-relative:page" filled="f" stroked="f" type="#_x0000_t202">
          <v:textbox inset="0,0,0,0">
            <w:txbxContent>
              <w:p w:rsidR="00BB30D9" w:rsidRDefault="00000000" w14:paraId="17272CB5" w14:textId="77777777">
                <w:pPr>
                  <w:pStyle w:val="BodyText"/>
                  <w:spacing w:line="245" w:lineRule="exact"/>
                  <w:ind w:left="60"/>
                  <w:rPr>
                    <w:rFonts w:ascii="Carlito"/>
                  </w:rPr>
                </w:pPr>
                <w:r>
                  <w:fldChar w:fldCharType="begin"/>
                </w:r>
                <w:r>
                  <w:rPr>
                    <w:rFonts w:ascii="Carlito"/>
                  </w:rPr>
                  <w:instrText xml:space="preserve"> PAGE </w:instrText>
                </w:r>
                <w:r>
                  <w:fldChar w:fldCharType="separate"/>
                </w:r>
                <w: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04A9" w:rsidRDefault="00D604A9" w14:paraId="75BECEF3" w14:textId="77777777">
      <w:r>
        <w:separator/>
      </w:r>
    </w:p>
  </w:footnote>
  <w:footnote w:type="continuationSeparator" w:id="0">
    <w:p w:rsidR="00D604A9" w:rsidRDefault="00D604A9" w14:paraId="51C922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B30D9" w:rsidRDefault="00000000" w14:paraId="0C8953FF" w14:textId="77777777">
    <w:pPr>
      <w:pStyle w:val="BodyText"/>
      <w:spacing w:line="14" w:lineRule="auto"/>
      <w:rPr>
        <w:sz w:val="20"/>
      </w:rPr>
    </w:pPr>
    <w:r>
      <w:rPr>
        <w:noProof/>
      </w:rPr>
      <w:drawing>
        <wp:anchor distT="0" distB="0" distL="0" distR="0" simplePos="0" relativeHeight="251657216" behindDoc="1" locked="0" layoutInCell="1" allowOverlap="1" wp14:anchorId="386B5B92" wp14:editId="09A4C7B5">
          <wp:simplePos x="0" y="0"/>
          <wp:positionH relativeFrom="page">
            <wp:posOffset>5086350</wp:posOffset>
          </wp:positionH>
          <wp:positionV relativeFrom="page">
            <wp:posOffset>449580</wp:posOffset>
          </wp:positionV>
          <wp:extent cx="1767840" cy="5443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67840" cy="5443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44BC"/>
    <w:multiLevelType w:val="hybridMultilevel"/>
    <w:tmpl w:val="4976929A"/>
    <w:lvl w:ilvl="0" w:tplc="845403C0">
      <w:start w:val="1"/>
      <w:numFmt w:val="decimal"/>
      <w:lvlText w:val="%1."/>
      <w:lvlJc w:val="left"/>
      <w:pPr>
        <w:ind w:left="1280" w:hanging="360"/>
      </w:pPr>
      <w:rPr>
        <w:rFonts w:hint="default" w:ascii="Times New Roman" w:hAnsi="Times New Roman" w:eastAsia="Times New Roman" w:cs="Times New Roman"/>
        <w:w w:val="100"/>
        <w:sz w:val="22"/>
        <w:szCs w:val="22"/>
        <w:lang w:val="en-US" w:eastAsia="en-US" w:bidi="ar-SA"/>
      </w:rPr>
    </w:lvl>
    <w:lvl w:ilvl="1" w:tplc="2BE8C538">
      <w:numFmt w:val="bullet"/>
      <w:lvlText w:val="•"/>
      <w:lvlJc w:val="left"/>
      <w:pPr>
        <w:ind w:left="2166" w:hanging="360"/>
      </w:pPr>
      <w:rPr>
        <w:rFonts w:hint="default"/>
        <w:lang w:val="en-US" w:eastAsia="en-US" w:bidi="ar-SA"/>
      </w:rPr>
    </w:lvl>
    <w:lvl w:ilvl="2" w:tplc="76FC3338">
      <w:numFmt w:val="bullet"/>
      <w:lvlText w:val="•"/>
      <w:lvlJc w:val="left"/>
      <w:pPr>
        <w:ind w:left="3052" w:hanging="360"/>
      </w:pPr>
      <w:rPr>
        <w:rFonts w:hint="default"/>
        <w:lang w:val="en-US" w:eastAsia="en-US" w:bidi="ar-SA"/>
      </w:rPr>
    </w:lvl>
    <w:lvl w:ilvl="3" w:tplc="66CE85A0">
      <w:numFmt w:val="bullet"/>
      <w:lvlText w:val="•"/>
      <w:lvlJc w:val="left"/>
      <w:pPr>
        <w:ind w:left="3938" w:hanging="360"/>
      </w:pPr>
      <w:rPr>
        <w:rFonts w:hint="default"/>
        <w:lang w:val="en-US" w:eastAsia="en-US" w:bidi="ar-SA"/>
      </w:rPr>
    </w:lvl>
    <w:lvl w:ilvl="4" w:tplc="BB400224">
      <w:numFmt w:val="bullet"/>
      <w:lvlText w:val="•"/>
      <w:lvlJc w:val="left"/>
      <w:pPr>
        <w:ind w:left="4824" w:hanging="360"/>
      </w:pPr>
      <w:rPr>
        <w:rFonts w:hint="default"/>
        <w:lang w:val="en-US" w:eastAsia="en-US" w:bidi="ar-SA"/>
      </w:rPr>
    </w:lvl>
    <w:lvl w:ilvl="5" w:tplc="815663EA">
      <w:numFmt w:val="bullet"/>
      <w:lvlText w:val="•"/>
      <w:lvlJc w:val="left"/>
      <w:pPr>
        <w:ind w:left="5710" w:hanging="360"/>
      </w:pPr>
      <w:rPr>
        <w:rFonts w:hint="default"/>
        <w:lang w:val="en-US" w:eastAsia="en-US" w:bidi="ar-SA"/>
      </w:rPr>
    </w:lvl>
    <w:lvl w:ilvl="6" w:tplc="9062638A">
      <w:numFmt w:val="bullet"/>
      <w:lvlText w:val="•"/>
      <w:lvlJc w:val="left"/>
      <w:pPr>
        <w:ind w:left="6596" w:hanging="360"/>
      </w:pPr>
      <w:rPr>
        <w:rFonts w:hint="default"/>
        <w:lang w:val="en-US" w:eastAsia="en-US" w:bidi="ar-SA"/>
      </w:rPr>
    </w:lvl>
    <w:lvl w:ilvl="7" w:tplc="27F415FE">
      <w:numFmt w:val="bullet"/>
      <w:lvlText w:val="•"/>
      <w:lvlJc w:val="left"/>
      <w:pPr>
        <w:ind w:left="7482" w:hanging="360"/>
      </w:pPr>
      <w:rPr>
        <w:rFonts w:hint="default"/>
        <w:lang w:val="en-US" w:eastAsia="en-US" w:bidi="ar-SA"/>
      </w:rPr>
    </w:lvl>
    <w:lvl w:ilvl="8" w:tplc="F2C0580E">
      <w:numFmt w:val="bullet"/>
      <w:lvlText w:val="•"/>
      <w:lvlJc w:val="left"/>
      <w:pPr>
        <w:ind w:left="8368" w:hanging="360"/>
      </w:pPr>
      <w:rPr>
        <w:rFonts w:hint="default"/>
        <w:lang w:val="en-US" w:eastAsia="en-US" w:bidi="ar-SA"/>
      </w:rPr>
    </w:lvl>
  </w:abstractNum>
  <w:abstractNum w:abstractNumId="1" w15:restartNumberingAfterBreak="0">
    <w:nsid w:val="209F319F"/>
    <w:multiLevelType w:val="multilevel"/>
    <w:tmpl w:val="E0EA1284"/>
    <w:lvl w:ilvl="0">
      <w:start w:val="1"/>
      <w:numFmt w:val="decimal"/>
      <w:lvlText w:val="%1"/>
      <w:lvlJc w:val="left"/>
      <w:pPr>
        <w:ind w:left="999" w:hanging="432"/>
      </w:pPr>
      <w:rPr>
        <w:rFonts w:hint="default" w:ascii="Times New Roman" w:hAnsi="Times New Roman" w:eastAsia="Times New Roman" w:cs="Times New Roman"/>
        <w:b/>
        <w:bCs/>
        <w:w w:val="99"/>
        <w:sz w:val="32"/>
        <w:szCs w:val="32"/>
        <w:lang w:val="en-US" w:eastAsia="en-US" w:bidi="ar-SA"/>
      </w:rPr>
    </w:lvl>
    <w:lvl w:ilvl="1">
      <w:start w:val="1"/>
      <w:numFmt w:val="decimal"/>
      <w:lvlText w:val="%1.%2"/>
      <w:lvlJc w:val="left"/>
      <w:pPr>
        <w:ind w:left="1136" w:hanging="576"/>
      </w:pPr>
      <w:rPr>
        <w:rFonts w:hint="default" w:ascii="Times New Roman" w:hAnsi="Times New Roman" w:eastAsia="Times New Roman" w:cs="Times New Roman"/>
        <w:b/>
        <w:bCs/>
        <w:w w:val="100"/>
        <w:sz w:val="28"/>
        <w:szCs w:val="28"/>
        <w:lang w:val="en-US" w:eastAsia="en-US" w:bidi="ar-SA"/>
      </w:rPr>
    </w:lvl>
    <w:lvl w:ilvl="2">
      <w:start w:val="1"/>
      <w:numFmt w:val="decimal"/>
      <w:lvlText w:val="%3."/>
      <w:lvlJc w:val="left"/>
      <w:pPr>
        <w:ind w:left="1280" w:hanging="360"/>
      </w:pPr>
      <w:rPr>
        <w:rFonts w:hint="default"/>
        <w:w w:val="100"/>
        <w:lang w:val="en-US" w:eastAsia="en-US" w:bidi="ar-SA"/>
      </w:rPr>
    </w:lvl>
    <w:lvl w:ilvl="3">
      <w:start w:val="1"/>
      <w:numFmt w:val="decimal"/>
      <w:lvlText w:val="%4."/>
      <w:lvlJc w:val="left"/>
      <w:pPr>
        <w:ind w:left="1640" w:hanging="360"/>
      </w:pPr>
      <w:rPr>
        <w:rFonts w:hint="default" w:ascii="Times New Roman" w:hAnsi="Times New Roman" w:eastAsia="Times New Roman" w:cs="Times New Roman"/>
        <w:b/>
        <w:bCs/>
        <w:w w:val="100"/>
        <w:sz w:val="22"/>
        <w:szCs w:val="22"/>
        <w:lang w:val="en-US" w:eastAsia="en-US" w:bidi="ar-SA"/>
      </w:rPr>
    </w:lvl>
    <w:lvl w:ilvl="4">
      <w:numFmt w:val="bullet"/>
      <w:lvlText w:val="•"/>
      <w:lvlJc w:val="left"/>
      <w:pPr>
        <w:ind w:left="1740" w:hanging="360"/>
      </w:pPr>
      <w:rPr>
        <w:rFonts w:hint="default"/>
        <w:lang w:val="en-US" w:eastAsia="en-US" w:bidi="ar-SA"/>
      </w:rPr>
    </w:lvl>
    <w:lvl w:ilvl="5">
      <w:numFmt w:val="bullet"/>
      <w:lvlText w:val="•"/>
      <w:lvlJc w:val="left"/>
      <w:pPr>
        <w:ind w:left="3140" w:hanging="360"/>
      </w:pPr>
      <w:rPr>
        <w:rFonts w:hint="default"/>
        <w:lang w:val="en-US" w:eastAsia="en-US" w:bidi="ar-SA"/>
      </w:rPr>
    </w:lvl>
    <w:lvl w:ilvl="6">
      <w:numFmt w:val="bullet"/>
      <w:lvlText w:val="•"/>
      <w:lvlJc w:val="left"/>
      <w:pPr>
        <w:ind w:left="4540" w:hanging="360"/>
      </w:pPr>
      <w:rPr>
        <w:rFonts w:hint="default"/>
        <w:lang w:val="en-US" w:eastAsia="en-US" w:bidi="ar-SA"/>
      </w:rPr>
    </w:lvl>
    <w:lvl w:ilvl="7">
      <w:numFmt w:val="bullet"/>
      <w:lvlText w:val="•"/>
      <w:lvlJc w:val="left"/>
      <w:pPr>
        <w:ind w:left="5940" w:hanging="360"/>
      </w:pPr>
      <w:rPr>
        <w:rFonts w:hint="default"/>
        <w:lang w:val="en-US" w:eastAsia="en-US" w:bidi="ar-SA"/>
      </w:rPr>
    </w:lvl>
    <w:lvl w:ilvl="8">
      <w:numFmt w:val="bullet"/>
      <w:lvlText w:val="•"/>
      <w:lvlJc w:val="left"/>
      <w:pPr>
        <w:ind w:left="7340" w:hanging="360"/>
      </w:pPr>
      <w:rPr>
        <w:rFonts w:hint="default"/>
        <w:lang w:val="en-US" w:eastAsia="en-US" w:bidi="ar-SA"/>
      </w:rPr>
    </w:lvl>
  </w:abstractNum>
  <w:abstractNum w:abstractNumId="2" w15:restartNumberingAfterBreak="0">
    <w:nsid w:val="3184403F"/>
    <w:multiLevelType w:val="hybridMultilevel"/>
    <w:tmpl w:val="D87C9736"/>
    <w:lvl w:ilvl="0" w:tplc="9B102114">
      <w:numFmt w:val="bullet"/>
      <w:lvlText w:val=""/>
      <w:lvlJc w:val="left"/>
      <w:pPr>
        <w:ind w:left="1280" w:hanging="360"/>
      </w:pPr>
      <w:rPr>
        <w:rFonts w:hint="default" w:ascii="Symbol" w:hAnsi="Symbol" w:eastAsia="Symbol" w:cs="Symbol"/>
        <w:b/>
        <w:bCs/>
        <w:w w:val="100"/>
        <w:sz w:val="22"/>
        <w:szCs w:val="22"/>
        <w:lang w:val="en-US" w:eastAsia="en-US" w:bidi="ar-SA"/>
      </w:rPr>
    </w:lvl>
    <w:lvl w:ilvl="1" w:tplc="43C68756">
      <w:numFmt w:val="bullet"/>
      <w:lvlText w:val="•"/>
      <w:lvlJc w:val="left"/>
      <w:pPr>
        <w:ind w:left="2166" w:hanging="360"/>
      </w:pPr>
      <w:rPr>
        <w:rFonts w:hint="default"/>
        <w:lang w:val="en-US" w:eastAsia="en-US" w:bidi="ar-SA"/>
      </w:rPr>
    </w:lvl>
    <w:lvl w:ilvl="2" w:tplc="5120AE5A">
      <w:numFmt w:val="bullet"/>
      <w:lvlText w:val="•"/>
      <w:lvlJc w:val="left"/>
      <w:pPr>
        <w:ind w:left="3052" w:hanging="360"/>
      </w:pPr>
      <w:rPr>
        <w:rFonts w:hint="default"/>
        <w:lang w:val="en-US" w:eastAsia="en-US" w:bidi="ar-SA"/>
      </w:rPr>
    </w:lvl>
    <w:lvl w:ilvl="3" w:tplc="245C319A">
      <w:numFmt w:val="bullet"/>
      <w:lvlText w:val="•"/>
      <w:lvlJc w:val="left"/>
      <w:pPr>
        <w:ind w:left="3938" w:hanging="360"/>
      </w:pPr>
      <w:rPr>
        <w:rFonts w:hint="default"/>
        <w:lang w:val="en-US" w:eastAsia="en-US" w:bidi="ar-SA"/>
      </w:rPr>
    </w:lvl>
    <w:lvl w:ilvl="4" w:tplc="4C968268">
      <w:numFmt w:val="bullet"/>
      <w:lvlText w:val="•"/>
      <w:lvlJc w:val="left"/>
      <w:pPr>
        <w:ind w:left="4824" w:hanging="360"/>
      </w:pPr>
      <w:rPr>
        <w:rFonts w:hint="default"/>
        <w:lang w:val="en-US" w:eastAsia="en-US" w:bidi="ar-SA"/>
      </w:rPr>
    </w:lvl>
    <w:lvl w:ilvl="5" w:tplc="383CD4BA">
      <w:numFmt w:val="bullet"/>
      <w:lvlText w:val="•"/>
      <w:lvlJc w:val="left"/>
      <w:pPr>
        <w:ind w:left="5710" w:hanging="360"/>
      </w:pPr>
      <w:rPr>
        <w:rFonts w:hint="default"/>
        <w:lang w:val="en-US" w:eastAsia="en-US" w:bidi="ar-SA"/>
      </w:rPr>
    </w:lvl>
    <w:lvl w:ilvl="6" w:tplc="748ED88A">
      <w:numFmt w:val="bullet"/>
      <w:lvlText w:val="•"/>
      <w:lvlJc w:val="left"/>
      <w:pPr>
        <w:ind w:left="6596" w:hanging="360"/>
      </w:pPr>
      <w:rPr>
        <w:rFonts w:hint="default"/>
        <w:lang w:val="en-US" w:eastAsia="en-US" w:bidi="ar-SA"/>
      </w:rPr>
    </w:lvl>
    <w:lvl w:ilvl="7" w:tplc="9F621CDC">
      <w:numFmt w:val="bullet"/>
      <w:lvlText w:val="•"/>
      <w:lvlJc w:val="left"/>
      <w:pPr>
        <w:ind w:left="7482" w:hanging="360"/>
      </w:pPr>
      <w:rPr>
        <w:rFonts w:hint="default"/>
        <w:lang w:val="en-US" w:eastAsia="en-US" w:bidi="ar-SA"/>
      </w:rPr>
    </w:lvl>
    <w:lvl w:ilvl="8" w:tplc="98F46636">
      <w:numFmt w:val="bullet"/>
      <w:lvlText w:val="•"/>
      <w:lvlJc w:val="left"/>
      <w:pPr>
        <w:ind w:left="8368" w:hanging="360"/>
      </w:pPr>
      <w:rPr>
        <w:rFonts w:hint="default"/>
        <w:lang w:val="en-US" w:eastAsia="en-US" w:bidi="ar-SA"/>
      </w:rPr>
    </w:lvl>
  </w:abstractNum>
  <w:abstractNum w:abstractNumId="3" w15:restartNumberingAfterBreak="0">
    <w:nsid w:val="377B265D"/>
    <w:multiLevelType w:val="hybridMultilevel"/>
    <w:tmpl w:val="C98A515A"/>
    <w:lvl w:ilvl="0" w:tplc="61626980">
      <w:start w:val="1"/>
      <w:numFmt w:val="decimal"/>
      <w:lvlText w:val="%1."/>
      <w:lvlJc w:val="left"/>
      <w:pPr>
        <w:ind w:left="1280" w:hanging="360"/>
      </w:pPr>
      <w:rPr>
        <w:rFonts w:hint="default" w:ascii="Times New Roman" w:hAnsi="Times New Roman" w:eastAsia="Times New Roman" w:cs="Times New Roman"/>
        <w:b/>
        <w:bCs/>
        <w:w w:val="100"/>
        <w:sz w:val="22"/>
        <w:szCs w:val="22"/>
        <w:lang w:val="en-US" w:eastAsia="en-US" w:bidi="ar-SA"/>
      </w:rPr>
    </w:lvl>
    <w:lvl w:ilvl="1" w:tplc="B2FC1D6C">
      <w:numFmt w:val="bullet"/>
      <w:lvlText w:val="•"/>
      <w:lvlJc w:val="left"/>
      <w:pPr>
        <w:ind w:left="2166" w:hanging="360"/>
      </w:pPr>
      <w:rPr>
        <w:rFonts w:hint="default"/>
        <w:lang w:val="en-US" w:eastAsia="en-US" w:bidi="ar-SA"/>
      </w:rPr>
    </w:lvl>
    <w:lvl w:ilvl="2" w:tplc="0388E20E">
      <w:numFmt w:val="bullet"/>
      <w:lvlText w:val="•"/>
      <w:lvlJc w:val="left"/>
      <w:pPr>
        <w:ind w:left="3052" w:hanging="360"/>
      </w:pPr>
      <w:rPr>
        <w:rFonts w:hint="default"/>
        <w:lang w:val="en-US" w:eastAsia="en-US" w:bidi="ar-SA"/>
      </w:rPr>
    </w:lvl>
    <w:lvl w:ilvl="3" w:tplc="E23CA5F2">
      <w:numFmt w:val="bullet"/>
      <w:lvlText w:val="•"/>
      <w:lvlJc w:val="left"/>
      <w:pPr>
        <w:ind w:left="3938" w:hanging="360"/>
      </w:pPr>
      <w:rPr>
        <w:rFonts w:hint="default"/>
        <w:lang w:val="en-US" w:eastAsia="en-US" w:bidi="ar-SA"/>
      </w:rPr>
    </w:lvl>
    <w:lvl w:ilvl="4" w:tplc="9CECA182">
      <w:numFmt w:val="bullet"/>
      <w:lvlText w:val="•"/>
      <w:lvlJc w:val="left"/>
      <w:pPr>
        <w:ind w:left="4824" w:hanging="360"/>
      </w:pPr>
      <w:rPr>
        <w:rFonts w:hint="default"/>
        <w:lang w:val="en-US" w:eastAsia="en-US" w:bidi="ar-SA"/>
      </w:rPr>
    </w:lvl>
    <w:lvl w:ilvl="5" w:tplc="7B9EFA80">
      <w:numFmt w:val="bullet"/>
      <w:lvlText w:val="•"/>
      <w:lvlJc w:val="left"/>
      <w:pPr>
        <w:ind w:left="5710" w:hanging="360"/>
      </w:pPr>
      <w:rPr>
        <w:rFonts w:hint="default"/>
        <w:lang w:val="en-US" w:eastAsia="en-US" w:bidi="ar-SA"/>
      </w:rPr>
    </w:lvl>
    <w:lvl w:ilvl="6" w:tplc="8370E714">
      <w:numFmt w:val="bullet"/>
      <w:lvlText w:val="•"/>
      <w:lvlJc w:val="left"/>
      <w:pPr>
        <w:ind w:left="6596" w:hanging="360"/>
      </w:pPr>
      <w:rPr>
        <w:rFonts w:hint="default"/>
        <w:lang w:val="en-US" w:eastAsia="en-US" w:bidi="ar-SA"/>
      </w:rPr>
    </w:lvl>
    <w:lvl w:ilvl="7" w:tplc="89809DF0">
      <w:numFmt w:val="bullet"/>
      <w:lvlText w:val="•"/>
      <w:lvlJc w:val="left"/>
      <w:pPr>
        <w:ind w:left="7482" w:hanging="360"/>
      </w:pPr>
      <w:rPr>
        <w:rFonts w:hint="default"/>
        <w:lang w:val="en-US" w:eastAsia="en-US" w:bidi="ar-SA"/>
      </w:rPr>
    </w:lvl>
    <w:lvl w:ilvl="8" w:tplc="8EA6EBFC">
      <w:numFmt w:val="bullet"/>
      <w:lvlText w:val="•"/>
      <w:lvlJc w:val="left"/>
      <w:pPr>
        <w:ind w:left="8368" w:hanging="360"/>
      </w:pPr>
      <w:rPr>
        <w:rFonts w:hint="default"/>
        <w:lang w:val="en-US" w:eastAsia="en-US" w:bidi="ar-SA"/>
      </w:rPr>
    </w:lvl>
  </w:abstractNum>
  <w:abstractNum w:abstractNumId="4" w15:restartNumberingAfterBreak="0">
    <w:nsid w:val="792132EA"/>
    <w:multiLevelType w:val="multilevel"/>
    <w:tmpl w:val="03F2B6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2945967">
    <w:abstractNumId w:val="0"/>
  </w:num>
  <w:num w:numId="2" w16cid:durableId="745541584">
    <w:abstractNumId w:val="3"/>
  </w:num>
  <w:num w:numId="3" w16cid:durableId="861094304">
    <w:abstractNumId w:val="2"/>
  </w:num>
  <w:num w:numId="4" w16cid:durableId="935359922">
    <w:abstractNumId w:val="1"/>
  </w:num>
  <w:num w:numId="5" w16cid:durableId="1831798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B30D9"/>
    <w:rsid w:val="00000000"/>
    <w:rsid w:val="00046A12"/>
    <w:rsid w:val="000C4673"/>
    <w:rsid w:val="002718A7"/>
    <w:rsid w:val="002D2D68"/>
    <w:rsid w:val="005E398F"/>
    <w:rsid w:val="0086679A"/>
    <w:rsid w:val="009973D7"/>
    <w:rsid w:val="009D0062"/>
    <w:rsid w:val="00A90BC0"/>
    <w:rsid w:val="00BB30D9"/>
    <w:rsid w:val="00D604A9"/>
    <w:rsid w:val="00FD111B"/>
    <w:rsid w:val="00FE2247"/>
    <w:rsid w:val="22D2998A"/>
    <w:rsid w:val="7703C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CCABD"/>
  <w15:docId w15:val="{CD47C163-A4E6-4896-A5F0-5791315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85"/>
      <w:ind w:left="992" w:hanging="433"/>
      <w:outlineLvl w:val="0"/>
    </w:pPr>
    <w:rPr>
      <w:rFonts w:ascii="Times New Roman" w:hAnsi="Times New Roman" w:eastAsia="Times New Roman" w:cs="Times New Roman"/>
      <w:b/>
      <w:bCs/>
      <w:sz w:val="32"/>
      <w:szCs w:val="32"/>
    </w:rPr>
  </w:style>
  <w:style w:type="paragraph" w:styleId="Heading2">
    <w:name w:val="heading 2"/>
    <w:basedOn w:val="Normal"/>
    <w:uiPriority w:val="9"/>
    <w:unhideWhenUsed/>
    <w:qFormat/>
    <w:pPr>
      <w:ind w:left="560"/>
      <w:outlineLvl w:val="1"/>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Times New Roman" w:hAnsi="Times New Roman" w:eastAsia="Times New Roman" w:cs="Times New Roman"/>
    </w:rPr>
  </w:style>
  <w:style w:type="paragraph" w:styleId="Title">
    <w:name w:val="Title"/>
    <w:basedOn w:val="Normal"/>
    <w:uiPriority w:val="10"/>
    <w:qFormat/>
    <w:pPr>
      <w:spacing w:before="81"/>
      <w:ind w:left="560"/>
    </w:pPr>
    <w:rPr>
      <w:rFonts w:ascii="Times New Roman" w:hAnsi="Times New Roman" w:eastAsia="Times New Roman" w:cs="Times New Roman"/>
      <w:b/>
      <w:bCs/>
      <w:sz w:val="44"/>
      <w:szCs w:val="44"/>
    </w:rPr>
  </w:style>
  <w:style w:type="paragraph" w:styleId="ListParagraph">
    <w:name w:val="List Paragraph"/>
    <w:basedOn w:val="Normal"/>
    <w:uiPriority w:val="1"/>
    <w:qFormat/>
    <w:pPr>
      <w:spacing w:before="126"/>
      <w:ind w:left="1280" w:hanging="361"/>
    </w:pPr>
    <w:rPr>
      <w:rFonts w:ascii="Times New Roman" w:hAnsi="Times New Roman" w:eastAsia="Times New Roman" w:cs="Times New Roman"/>
    </w:rPr>
  </w:style>
  <w:style w:type="paragraph" w:styleId="TableParagraph" w:customStyle="1">
    <w:name w:val="Table Paragraph"/>
    <w:basedOn w:val="Normal"/>
    <w:uiPriority w:val="1"/>
    <w:qFormat/>
    <w:pPr>
      <w:spacing w:before="1"/>
      <w:ind w:left="55"/>
    </w:pPr>
  </w:style>
  <w:style w:type="paragraph" w:styleId="paragraph" w:customStyle="1">
    <w:name w:val="paragraph"/>
    <w:basedOn w:val="Normal"/>
    <w:rsid w:val="009D0062"/>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9D0062"/>
  </w:style>
  <w:style w:type="character" w:styleId="eop" w:customStyle="1">
    <w:name w:val="eop"/>
    <w:basedOn w:val="DefaultParagraphFont"/>
    <w:rsid w:val="009D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894746">
      <w:bodyDiv w:val="1"/>
      <w:marLeft w:val="0"/>
      <w:marRight w:val="0"/>
      <w:marTop w:val="0"/>
      <w:marBottom w:val="0"/>
      <w:divBdr>
        <w:top w:val="none" w:sz="0" w:space="0" w:color="auto"/>
        <w:left w:val="none" w:sz="0" w:space="0" w:color="auto"/>
        <w:bottom w:val="none" w:sz="0" w:space="0" w:color="auto"/>
        <w:right w:val="none" w:sz="0" w:space="0" w:color="auto"/>
      </w:divBdr>
      <w:divsChild>
        <w:div w:id="1807426121">
          <w:marLeft w:val="0"/>
          <w:marRight w:val="0"/>
          <w:marTop w:val="0"/>
          <w:marBottom w:val="0"/>
          <w:divBdr>
            <w:top w:val="none" w:sz="0" w:space="0" w:color="auto"/>
            <w:left w:val="none" w:sz="0" w:space="0" w:color="auto"/>
            <w:bottom w:val="none" w:sz="0" w:space="0" w:color="auto"/>
            <w:right w:val="none" w:sz="0" w:space="0" w:color="auto"/>
          </w:divBdr>
          <w:divsChild>
            <w:div w:id="2128037796">
              <w:marLeft w:val="0"/>
              <w:marRight w:val="0"/>
              <w:marTop w:val="0"/>
              <w:marBottom w:val="0"/>
              <w:divBdr>
                <w:top w:val="none" w:sz="0" w:space="0" w:color="auto"/>
                <w:left w:val="none" w:sz="0" w:space="0" w:color="auto"/>
                <w:bottom w:val="none" w:sz="0" w:space="0" w:color="auto"/>
                <w:right w:val="none" w:sz="0" w:space="0" w:color="auto"/>
              </w:divBdr>
            </w:div>
          </w:divsChild>
        </w:div>
        <w:div w:id="1367950415">
          <w:marLeft w:val="0"/>
          <w:marRight w:val="0"/>
          <w:marTop w:val="0"/>
          <w:marBottom w:val="0"/>
          <w:divBdr>
            <w:top w:val="none" w:sz="0" w:space="0" w:color="auto"/>
            <w:left w:val="none" w:sz="0" w:space="0" w:color="auto"/>
            <w:bottom w:val="none" w:sz="0" w:space="0" w:color="auto"/>
            <w:right w:val="none" w:sz="0" w:space="0" w:color="auto"/>
          </w:divBdr>
          <w:divsChild>
            <w:div w:id="1485855612">
              <w:marLeft w:val="0"/>
              <w:marRight w:val="0"/>
              <w:marTop w:val="0"/>
              <w:marBottom w:val="0"/>
              <w:divBdr>
                <w:top w:val="none" w:sz="0" w:space="0" w:color="auto"/>
                <w:left w:val="none" w:sz="0" w:space="0" w:color="auto"/>
                <w:bottom w:val="none" w:sz="0" w:space="0" w:color="auto"/>
                <w:right w:val="none" w:sz="0" w:space="0" w:color="auto"/>
              </w:divBdr>
            </w:div>
            <w:div w:id="950665919">
              <w:marLeft w:val="0"/>
              <w:marRight w:val="0"/>
              <w:marTop w:val="0"/>
              <w:marBottom w:val="0"/>
              <w:divBdr>
                <w:top w:val="none" w:sz="0" w:space="0" w:color="auto"/>
                <w:left w:val="none" w:sz="0" w:space="0" w:color="auto"/>
                <w:bottom w:val="none" w:sz="0" w:space="0" w:color="auto"/>
                <w:right w:val="none" w:sz="0" w:space="0" w:color="auto"/>
              </w:divBdr>
            </w:div>
          </w:divsChild>
        </w:div>
        <w:div w:id="1402749691">
          <w:marLeft w:val="0"/>
          <w:marRight w:val="0"/>
          <w:marTop w:val="0"/>
          <w:marBottom w:val="0"/>
          <w:divBdr>
            <w:top w:val="none" w:sz="0" w:space="0" w:color="auto"/>
            <w:left w:val="none" w:sz="0" w:space="0" w:color="auto"/>
            <w:bottom w:val="none" w:sz="0" w:space="0" w:color="auto"/>
            <w:right w:val="none" w:sz="0" w:space="0" w:color="auto"/>
          </w:divBdr>
          <w:divsChild>
            <w:div w:id="967661820">
              <w:marLeft w:val="0"/>
              <w:marRight w:val="0"/>
              <w:marTop w:val="0"/>
              <w:marBottom w:val="0"/>
              <w:divBdr>
                <w:top w:val="none" w:sz="0" w:space="0" w:color="auto"/>
                <w:left w:val="none" w:sz="0" w:space="0" w:color="auto"/>
                <w:bottom w:val="none" w:sz="0" w:space="0" w:color="auto"/>
                <w:right w:val="none" w:sz="0" w:space="0" w:color="auto"/>
              </w:divBdr>
            </w:div>
          </w:divsChild>
        </w:div>
        <w:div w:id="2026712805">
          <w:marLeft w:val="0"/>
          <w:marRight w:val="0"/>
          <w:marTop w:val="0"/>
          <w:marBottom w:val="0"/>
          <w:divBdr>
            <w:top w:val="none" w:sz="0" w:space="0" w:color="auto"/>
            <w:left w:val="none" w:sz="0" w:space="0" w:color="auto"/>
            <w:bottom w:val="none" w:sz="0" w:space="0" w:color="auto"/>
            <w:right w:val="none" w:sz="0" w:space="0" w:color="auto"/>
          </w:divBdr>
          <w:divsChild>
            <w:div w:id="954095155">
              <w:marLeft w:val="0"/>
              <w:marRight w:val="0"/>
              <w:marTop w:val="0"/>
              <w:marBottom w:val="0"/>
              <w:divBdr>
                <w:top w:val="none" w:sz="0" w:space="0" w:color="auto"/>
                <w:left w:val="none" w:sz="0" w:space="0" w:color="auto"/>
                <w:bottom w:val="none" w:sz="0" w:space="0" w:color="auto"/>
                <w:right w:val="none" w:sz="0" w:space="0" w:color="auto"/>
              </w:divBdr>
            </w:div>
          </w:divsChild>
        </w:div>
        <w:div w:id="862481394">
          <w:marLeft w:val="0"/>
          <w:marRight w:val="0"/>
          <w:marTop w:val="0"/>
          <w:marBottom w:val="0"/>
          <w:divBdr>
            <w:top w:val="none" w:sz="0" w:space="0" w:color="auto"/>
            <w:left w:val="none" w:sz="0" w:space="0" w:color="auto"/>
            <w:bottom w:val="none" w:sz="0" w:space="0" w:color="auto"/>
            <w:right w:val="none" w:sz="0" w:space="0" w:color="auto"/>
          </w:divBdr>
          <w:divsChild>
            <w:div w:id="316493664">
              <w:marLeft w:val="0"/>
              <w:marRight w:val="0"/>
              <w:marTop w:val="0"/>
              <w:marBottom w:val="0"/>
              <w:divBdr>
                <w:top w:val="none" w:sz="0" w:space="0" w:color="auto"/>
                <w:left w:val="none" w:sz="0" w:space="0" w:color="auto"/>
                <w:bottom w:val="none" w:sz="0" w:space="0" w:color="auto"/>
                <w:right w:val="none" w:sz="0" w:space="0" w:color="auto"/>
              </w:divBdr>
            </w:div>
          </w:divsChild>
        </w:div>
        <w:div w:id="1020930311">
          <w:marLeft w:val="0"/>
          <w:marRight w:val="0"/>
          <w:marTop w:val="0"/>
          <w:marBottom w:val="0"/>
          <w:divBdr>
            <w:top w:val="none" w:sz="0" w:space="0" w:color="auto"/>
            <w:left w:val="none" w:sz="0" w:space="0" w:color="auto"/>
            <w:bottom w:val="none" w:sz="0" w:space="0" w:color="auto"/>
            <w:right w:val="none" w:sz="0" w:space="0" w:color="auto"/>
          </w:divBdr>
          <w:divsChild>
            <w:div w:id="1529442884">
              <w:marLeft w:val="0"/>
              <w:marRight w:val="0"/>
              <w:marTop w:val="0"/>
              <w:marBottom w:val="0"/>
              <w:divBdr>
                <w:top w:val="none" w:sz="0" w:space="0" w:color="auto"/>
                <w:left w:val="none" w:sz="0" w:space="0" w:color="auto"/>
                <w:bottom w:val="none" w:sz="0" w:space="0" w:color="auto"/>
                <w:right w:val="none" w:sz="0" w:space="0" w:color="auto"/>
              </w:divBdr>
            </w:div>
          </w:divsChild>
        </w:div>
        <w:div w:id="458036447">
          <w:marLeft w:val="0"/>
          <w:marRight w:val="0"/>
          <w:marTop w:val="0"/>
          <w:marBottom w:val="0"/>
          <w:divBdr>
            <w:top w:val="none" w:sz="0" w:space="0" w:color="auto"/>
            <w:left w:val="none" w:sz="0" w:space="0" w:color="auto"/>
            <w:bottom w:val="none" w:sz="0" w:space="0" w:color="auto"/>
            <w:right w:val="none" w:sz="0" w:space="0" w:color="auto"/>
          </w:divBdr>
          <w:divsChild>
            <w:div w:id="101534519">
              <w:marLeft w:val="0"/>
              <w:marRight w:val="0"/>
              <w:marTop w:val="0"/>
              <w:marBottom w:val="0"/>
              <w:divBdr>
                <w:top w:val="none" w:sz="0" w:space="0" w:color="auto"/>
                <w:left w:val="none" w:sz="0" w:space="0" w:color="auto"/>
                <w:bottom w:val="none" w:sz="0" w:space="0" w:color="auto"/>
                <w:right w:val="none" w:sz="0" w:space="0" w:color="auto"/>
              </w:divBdr>
            </w:div>
          </w:divsChild>
        </w:div>
        <w:div w:id="476456115">
          <w:marLeft w:val="0"/>
          <w:marRight w:val="0"/>
          <w:marTop w:val="0"/>
          <w:marBottom w:val="0"/>
          <w:divBdr>
            <w:top w:val="none" w:sz="0" w:space="0" w:color="auto"/>
            <w:left w:val="none" w:sz="0" w:space="0" w:color="auto"/>
            <w:bottom w:val="none" w:sz="0" w:space="0" w:color="auto"/>
            <w:right w:val="none" w:sz="0" w:space="0" w:color="auto"/>
          </w:divBdr>
          <w:divsChild>
            <w:div w:id="825512713">
              <w:marLeft w:val="0"/>
              <w:marRight w:val="0"/>
              <w:marTop w:val="0"/>
              <w:marBottom w:val="0"/>
              <w:divBdr>
                <w:top w:val="none" w:sz="0" w:space="0" w:color="auto"/>
                <w:left w:val="none" w:sz="0" w:space="0" w:color="auto"/>
                <w:bottom w:val="none" w:sz="0" w:space="0" w:color="auto"/>
                <w:right w:val="none" w:sz="0" w:space="0" w:color="auto"/>
              </w:divBdr>
            </w:div>
          </w:divsChild>
        </w:div>
        <w:div w:id="1206068551">
          <w:marLeft w:val="0"/>
          <w:marRight w:val="0"/>
          <w:marTop w:val="0"/>
          <w:marBottom w:val="0"/>
          <w:divBdr>
            <w:top w:val="none" w:sz="0" w:space="0" w:color="auto"/>
            <w:left w:val="none" w:sz="0" w:space="0" w:color="auto"/>
            <w:bottom w:val="none" w:sz="0" w:space="0" w:color="auto"/>
            <w:right w:val="none" w:sz="0" w:space="0" w:color="auto"/>
          </w:divBdr>
          <w:divsChild>
            <w:div w:id="1980645482">
              <w:marLeft w:val="0"/>
              <w:marRight w:val="0"/>
              <w:marTop w:val="0"/>
              <w:marBottom w:val="0"/>
              <w:divBdr>
                <w:top w:val="none" w:sz="0" w:space="0" w:color="auto"/>
                <w:left w:val="none" w:sz="0" w:space="0" w:color="auto"/>
                <w:bottom w:val="none" w:sz="0" w:space="0" w:color="auto"/>
                <w:right w:val="none" w:sz="0" w:space="0" w:color="auto"/>
              </w:divBdr>
            </w:div>
          </w:divsChild>
        </w:div>
        <w:div w:id="815146949">
          <w:marLeft w:val="0"/>
          <w:marRight w:val="0"/>
          <w:marTop w:val="0"/>
          <w:marBottom w:val="0"/>
          <w:divBdr>
            <w:top w:val="none" w:sz="0" w:space="0" w:color="auto"/>
            <w:left w:val="none" w:sz="0" w:space="0" w:color="auto"/>
            <w:bottom w:val="none" w:sz="0" w:space="0" w:color="auto"/>
            <w:right w:val="none" w:sz="0" w:space="0" w:color="auto"/>
          </w:divBdr>
          <w:divsChild>
            <w:div w:id="923337509">
              <w:marLeft w:val="0"/>
              <w:marRight w:val="0"/>
              <w:marTop w:val="0"/>
              <w:marBottom w:val="0"/>
              <w:divBdr>
                <w:top w:val="none" w:sz="0" w:space="0" w:color="auto"/>
                <w:left w:val="none" w:sz="0" w:space="0" w:color="auto"/>
                <w:bottom w:val="none" w:sz="0" w:space="0" w:color="auto"/>
                <w:right w:val="none" w:sz="0" w:space="0" w:color="auto"/>
              </w:divBdr>
            </w:div>
          </w:divsChild>
        </w:div>
        <w:div w:id="169295428">
          <w:marLeft w:val="0"/>
          <w:marRight w:val="0"/>
          <w:marTop w:val="0"/>
          <w:marBottom w:val="0"/>
          <w:divBdr>
            <w:top w:val="none" w:sz="0" w:space="0" w:color="auto"/>
            <w:left w:val="none" w:sz="0" w:space="0" w:color="auto"/>
            <w:bottom w:val="none" w:sz="0" w:space="0" w:color="auto"/>
            <w:right w:val="none" w:sz="0" w:space="0" w:color="auto"/>
          </w:divBdr>
          <w:divsChild>
            <w:div w:id="1275987288">
              <w:marLeft w:val="0"/>
              <w:marRight w:val="0"/>
              <w:marTop w:val="0"/>
              <w:marBottom w:val="0"/>
              <w:divBdr>
                <w:top w:val="none" w:sz="0" w:space="0" w:color="auto"/>
                <w:left w:val="none" w:sz="0" w:space="0" w:color="auto"/>
                <w:bottom w:val="none" w:sz="0" w:space="0" w:color="auto"/>
                <w:right w:val="none" w:sz="0" w:space="0" w:color="auto"/>
              </w:divBdr>
            </w:div>
          </w:divsChild>
        </w:div>
        <w:div w:id="1401292818">
          <w:marLeft w:val="0"/>
          <w:marRight w:val="0"/>
          <w:marTop w:val="0"/>
          <w:marBottom w:val="0"/>
          <w:divBdr>
            <w:top w:val="none" w:sz="0" w:space="0" w:color="auto"/>
            <w:left w:val="none" w:sz="0" w:space="0" w:color="auto"/>
            <w:bottom w:val="none" w:sz="0" w:space="0" w:color="auto"/>
            <w:right w:val="none" w:sz="0" w:space="0" w:color="auto"/>
          </w:divBdr>
          <w:divsChild>
            <w:div w:id="1138496082">
              <w:marLeft w:val="0"/>
              <w:marRight w:val="0"/>
              <w:marTop w:val="0"/>
              <w:marBottom w:val="0"/>
              <w:divBdr>
                <w:top w:val="none" w:sz="0" w:space="0" w:color="auto"/>
                <w:left w:val="none" w:sz="0" w:space="0" w:color="auto"/>
                <w:bottom w:val="none" w:sz="0" w:space="0" w:color="auto"/>
                <w:right w:val="none" w:sz="0" w:space="0" w:color="auto"/>
              </w:divBdr>
            </w:div>
          </w:divsChild>
        </w:div>
        <w:div w:id="1627156815">
          <w:marLeft w:val="0"/>
          <w:marRight w:val="0"/>
          <w:marTop w:val="0"/>
          <w:marBottom w:val="0"/>
          <w:divBdr>
            <w:top w:val="none" w:sz="0" w:space="0" w:color="auto"/>
            <w:left w:val="none" w:sz="0" w:space="0" w:color="auto"/>
            <w:bottom w:val="none" w:sz="0" w:space="0" w:color="auto"/>
            <w:right w:val="none" w:sz="0" w:space="0" w:color="auto"/>
          </w:divBdr>
          <w:divsChild>
            <w:div w:id="354162081">
              <w:marLeft w:val="0"/>
              <w:marRight w:val="0"/>
              <w:marTop w:val="0"/>
              <w:marBottom w:val="0"/>
              <w:divBdr>
                <w:top w:val="none" w:sz="0" w:space="0" w:color="auto"/>
                <w:left w:val="none" w:sz="0" w:space="0" w:color="auto"/>
                <w:bottom w:val="none" w:sz="0" w:space="0" w:color="auto"/>
                <w:right w:val="none" w:sz="0" w:space="0" w:color="auto"/>
              </w:divBdr>
            </w:div>
          </w:divsChild>
        </w:div>
        <w:div w:id="1329214357">
          <w:marLeft w:val="0"/>
          <w:marRight w:val="0"/>
          <w:marTop w:val="0"/>
          <w:marBottom w:val="0"/>
          <w:divBdr>
            <w:top w:val="none" w:sz="0" w:space="0" w:color="auto"/>
            <w:left w:val="none" w:sz="0" w:space="0" w:color="auto"/>
            <w:bottom w:val="none" w:sz="0" w:space="0" w:color="auto"/>
            <w:right w:val="none" w:sz="0" w:space="0" w:color="auto"/>
          </w:divBdr>
          <w:divsChild>
            <w:div w:id="316031938">
              <w:marLeft w:val="0"/>
              <w:marRight w:val="0"/>
              <w:marTop w:val="0"/>
              <w:marBottom w:val="0"/>
              <w:divBdr>
                <w:top w:val="none" w:sz="0" w:space="0" w:color="auto"/>
                <w:left w:val="none" w:sz="0" w:space="0" w:color="auto"/>
                <w:bottom w:val="none" w:sz="0" w:space="0" w:color="auto"/>
                <w:right w:val="none" w:sz="0" w:space="0" w:color="auto"/>
              </w:divBdr>
            </w:div>
            <w:div w:id="132068088">
              <w:marLeft w:val="0"/>
              <w:marRight w:val="0"/>
              <w:marTop w:val="0"/>
              <w:marBottom w:val="0"/>
              <w:divBdr>
                <w:top w:val="none" w:sz="0" w:space="0" w:color="auto"/>
                <w:left w:val="none" w:sz="0" w:space="0" w:color="auto"/>
                <w:bottom w:val="none" w:sz="0" w:space="0" w:color="auto"/>
                <w:right w:val="none" w:sz="0" w:space="0" w:color="auto"/>
              </w:divBdr>
            </w:div>
            <w:div w:id="214052090">
              <w:marLeft w:val="0"/>
              <w:marRight w:val="0"/>
              <w:marTop w:val="0"/>
              <w:marBottom w:val="0"/>
              <w:divBdr>
                <w:top w:val="none" w:sz="0" w:space="0" w:color="auto"/>
                <w:left w:val="none" w:sz="0" w:space="0" w:color="auto"/>
                <w:bottom w:val="none" w:sz="0" w:space="0" w:color="auto"/>
                <w:right w:val="none" w:sz="0" w:space="0" w:color="auto"/>
              </w:divBdr>
            </w:div>
            <w:div w:id="317926198">
              <w:marLeft w:val="0"/>
              <w:marRight w:val="0"/>
              <w:marTop w:val="0"/>
              <w:marBottom w:val="0"/>
              <w:divBdr>
                <w:top w:val="none" w:sz="0" w:space="0" w:color="auto"/>
                <w:left w:val="none" w:sz="0" w:space="0" w:color="auto"/>
                <w:bottom w:val="none" w:sz="0" w:space="0" w:color="auto"/>
                <w:right w:val="none" w:sz="0" w:space="0" w:color="auto"/>
              </w:divBdr>
            </w:div>
            <w:div w:id="1331177162">
              <w:marLeft w:val="0"/>
              <w:marRight w:val="0"/>
              <w:marTop w:val="0"/>
              <w:marBottom w:val="0"/>
              <w:divBdr>
                <w:top w:val="none" w:sz="0" w:space="0" w:color="auto"/>
                <w:left w:val="none" w:sz="0" w:space="0" w:color="auto"/>
                <w:bottom w:val="none" w:sz="0" w:space="0" w:color="auto"/>
                <w:right w:val="none" w:sz="0" w:space="0" w:color="auto"/>
              </w:divBdr>
            </w:div>
            <w:div w:id="695888345">
              <w:marLeft w:val="0"/>
              <w:marRight w:val="0"/>
              <w:marTop w:val="0"/>
              <w:marBottom w:val="0"/>
              <w:divBdr>
                <w:top w:val="none" w:sz="0" w:space="0" w:color="auto"/>
                <w:left w:val="none" w:sz="0" w:space="0" w:color="auto"/>
                <w:bottom w:val="none" w:sz="0" w:space="0" w:color="auto"/>
                <w:right w:val="none" w:sz="0" w:space="0" w:color="auto"/>
              </w:divBdr>
            </w:div>
          </w:divsChild>
        </w:div>
        <w:div w:id="1611275907">
          <w:marLeft w:val="0"/>
          <w:marRight w:val="0"/>
          <w:marTop w:val="0"/>
          <w:marBottom w:val="0"/>
          <w:divBdr>
            <w:top w:val="none" w:sz="0" w:space="0" w:color="auto"/>
            <w:left w:val="none" w:sz="0" w:space="0" w:color="auto"/>
            <w:bottom w:val="none" w:sz="0" w:space="0" w:color="auto"/>
            <w:right w:val="none" w:sz="0" w:space="0" w:color="auto"/>
          </w:divBdr>
          <w:divsChild>
            <w:div w:id="1623610713">
              <w:marLeft w:val="0"/>
              <w:marRight w:val="0"/>
              <w:marTop w:val="0"/>
              <w:marBottom w:val="0"/>
              <w:divBdr>
                <w:top w:val="none" w:sz="0" w:space="0" w:color="auto"/>
                <w:left w:val="none" w:sz="0" w:space="0" w:color="auto"/>
                <w:bottom w:val="none" w:sz="0" w:space="0" w:color="auto"/>
                <w:right w:val="none" w:sz="0" w:space="0" w:color="auto"/>
              </w:divBdr>
            </w:div>
          </w:divsChild>
        </w:div>
        <w:div w:id="443042837">
          <w:marLeft w:val="0"/>
          <w:marRight w:val="0"/>
          <w:marTop w:val="0"/>
          <w:marBottom w:val="0"/>
          <w:divBdr>
            <w:top w:val="none" w:sz="0" w:space="0" w:color="auto"/>
            <w:left w:val="none" w:sz="0" w:space="0" w:color="auto"/>
            <w:bottom w:val="none" w:sz="0" w:space="0" w:color="auto"/>
            <w:right w:val="none" w:sz="0" w:space="0" w:color="auto"/>
          </w:divBdr>
          <w:divsChild>
            <w:div w:id="610940455">
              <w:marLeft w:val="0"/>
              <w:marRight w:val="0"/>
              <w:marTop w:val="0"/>
              <w:marBottom w:val="0"/>
              <w:divBdr>
                <w:top w:val="none" w:sz="0" w:space="0" w:color="auto"/>
                <w:left w:val="none" w:sz="0" w:space="0" w:color="auto"/>
                <w:bottom w:val="none" w:sz="0" w:space="0" w:color="auto"/>
                <w:right w:val="none" w:sz="0" w:space="0" w:color="auto"/>
              </w:divBdr>
            </w:div>
          </w:divsChild>
        </w:div>
        <w:div w:id="701176056">
          <w:marLeft w:val="0"/>
          <w:marRight w:val="0"/>
          <w:marTop w:val="0"/>
          <w:marBottom w:val="0"/>
          <w:divBdr>
            <w:top w:val="none" w:sz="0" w:space="0" w:color="auto"/>
            <w:left w:val="none" w:sz="0" w:space="0" w:color="auto"/>
            <w:bottom w:val="none" w:sz="0" w:space="0" w:color="auto"/>
            <w:right w:val="none" w:sz="0" w:space="0" w:color="auto"/>
          </w:divBdr>
          <w:divsChild>
            <w:div w:id="1452552714">
              <w:marLeft w:val="0"/>
              <w:marRight w:val="0"/>
              <w:marTop w:val="0"/>
              <w:marBottom w:val="0"/>
              <w:divBdr>
                <w:top w:val="none" w:sz="0" w:space="0" w:color="auto"/>
                <w:left w:val="none" w:sz="0" w:space="0" w:color="auto"/>
                <w:bottom w:val="none" w:sz="0" w:space="0" w:color="auto"/>
                <w:right w:val="none" w:sz="0" w:space="0" w:color="auto"/>
              </w:divBdr>
            </w:div>
            <w:div w:id="11831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6080">
      <w:bodyDiv w:val="1"/>
      <w:marLeft w:val="0"/>
      <w:marRight w:val="0"/>
      <w:marTop w:val="0"/>
      <w:marBottom w:val="0"/>
      <w:divBdr>
        <w:top w:val="none" w:sz="0" w:space="0" w:color="auto"/>
        <w:left w:val="none" w:sz="0" w:space="0" w:color="auto"/>
        <w:bottom w:val="none" w:sz="0" w:space="0" w:color="auto"/>
        <w:right w:val="none" w:sz="0" w:space="0" w:color="auto"/>
      </w:divBdr>
      <w:divsChild>
        <w:div w:id="1019040029">
          <w:marLeft w:val="0"/>
          <w:marRight w:val="0"/>
          <w:marTop w:val="0"/>
          <w:marBottom w:val="0"/>
          <w:divBdr>
            <w:top w:val="none" w:sz="0" w:space="0" w:color="auto"/>
            <w:left w:val="none" w:sz="0" w:space="0" w:color="auto"/>
            <w:bottom w:val="none" w:sz="0" w:space="0" w:color="auto"/>
            <w:right w:val="none" w:sz="0" w:space="0" w:color="auto"/>
          </w:divBdr>
          <w:divsChild>
            <w:div w:id="1431049274">
              <w:marLeft w:val="0"/>
              <w:marRight w:val="0"/>
              <w:marTop w:val="0"/>
              <w:marBottom w:val="0"/>
              <w:divBdr>
                <w:top w:val="none" w:sz="0" w:space="0" w:color="auto"/>
                <w:left w:val="none" w:sz="0" w:space="0" w:color="auto"/>
                <w:bottom w:val="none" w:sz="0" w:space="0" w:color="auto"/>
                <w:right w:val="none" w:sz="0" w:space="0" w:color="auto"/>
              </w:divBdr>
              <w:divsChild>
                <w:div w:id="1873104263">
                  <w:marLeft w:val="0"/>
                  <w:marRight w:val="0"/>
                  <w:marTop w:val="0"/>
                  <w:marBottom w:val="0"/>
                  <w:divBdr>
                    <w:top w:val="none" w:sz="0" w:space="0" w:color="auto"/>
                    <w:left w:val="none" w:sz="0" w:space="0" w:color="auto"/>
                    <w:bottom w:val="none" w:sz="0" w:space="0" w:color="auto"/>
                    <w:right w:val="none" w:sz="0" w:space="0" w:color="auto"/>
                  </w:divBdr>
                  <w:divsChild>
                    <w:div w:id="493834836">
                      <w:marLeft w:val="0"/>
                      <w:marRight w:val="0"/>
                      <w:marTop w:val="0"/>
                      <w:marBottom w:val="0"/>
                      <w:divBdr>
                        <w:top w:val="none" w:sz="0" w:space="0" w:color="auto"/>
                        <w:left w:val="none" w:sz="0" w:space="0" w:color="auto"/>
                        <w:bottom w:val="none" w:sz="0" w:space="0" w:color="auto"/>
                        <w:right w:val="none" w:sz="0" w:space="0" w:color="auto"/>
                      </w:divBdr>
                      <w:divsChild>
                        <w:div w:id="1860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libguides.bolton.ac.uk/resources/referencing/"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CFDD771DAAD44C8F904D3960E95BB0" ma:contentTypeVersion="14" ma:contentTypeDescription="Create a new document." ma:contentTypeScope="" ma:versionID="3ce2c2d57016cc2ac421c2587cb1fbef">
  <xsd:schema xmlns:xsd="http://www.w3.org/2001/XMLSchema" xmlns:xs="http://www.w3.org/2001/XMLSchema" xmlns:p="http://schemas.microsoft.com/office/2006/metadata/properties" xmlns:ns2="1c18858d-060a-4c70-a49f-31f853d9ffc4" xmlns:ns3="ba1dc2d3-d1c6-48ad-b9b8-557dbba0158e" targetNamespace="http://schemas.microsoft.com/office/2006/metadata/properties" ma:root="true" ma:fieldsID="3702ed04d4d0914bf0e54ecbdb036bab" ns2:_="" ns3:_="">
    <xsd:import namespace="1c18858d-060a-4c70-a49f-31f853d9ffc4"/>
    <xsd:import namespace="ba1dc2d3-d1c6-48ad-b9b8-557dbba015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8858d-060a-4c70-a49f-31f853d9f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47cd83-a7c4-41c3-9ccf-b3de8fb2a7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1dc2d3-d1c6-48ad-b9b8-557dbba015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7869250-e27c-43a6-9dd6-5f6c11aceb9e}" ma:internalName="TaxCatchAll" ma:showField="CatchAllData" ma:web="ba1dc2d3-d1c6-48ad-b9b8-557dbba01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18858d-060a-4c70-a49f-31f853d9ffc4">
      <Terms xmlns="http://schemas.microsoft.com/office/infopath/2007/PartnerControls"/>
    </lcf76f155ced4ddcb4097134ff3c332f>
    <TaxCatchAll xmlns="ba1dc2d3-d1c6-48ad-b9b8-557dbba0158e" xsi:nil="true"/>
  </documentManagement>
</p:properties>
</file>

<file path=customXml/itemProps1.xml><?xml version="1.0" encoding="utf-8"?>
<ds:datastoreItem xmlns:ds="http://schemas.openxmlformats.org/officeDocument/2006/customXml" ds:itemID="{98722451-BD67-4A90-9628-DC7F2E3F4A56}"/>
</file>

<file path=customXml/itemProps2.xml><?xml version="1.0" encoding="utf-8"?>
<ds:datastoreItem xmlns:ds="http://schemas.openxmlformats.org/officeDocument/2006/customXml" ds:itemID="{49D0EE41-EFA4-4D11-AB2C-9363954703AE}"/>
</file>

<file path=customXml/itemProps3.xml><?xml version="1.0" encoding="utf-8"?>
<ds:datastoreItem xmlns:ds="http://schemas.openxmlformats.org/officeDocument/2006/customXml" ds:itemID="{67280763-C37C-43C9-9216-ED0462E310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Regent Group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 Ahmed</dc:creator>
  <cp:lastModifiedBy>Khyati Shah</cp:lastModifiedBy>
  <cp:revision>4</cp:revision>
  <dcterms:created xsi:type="dcterms:W3CDTF">2023-05-24T08:56:00Z</dcterms:created>
  <dcterms:modified xsi:type="dcterms:W3CDTF">2023-05-26T08:48:25Z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Microsoft® Word for Office 365</vt:lpwstr>
  </property>
  <property fmtid="{D5CDD505-2E9C-101B-9397-08002B2CF9AE}" pid="4" name="LastSaved">
    <vt:filetime>2023-05-10T00:00:00Z</vt:filetime>
  </property>
  <property fmtid="{D5CDD505-2E9C-101B-9397-08002B2CF9AE}" pid="5" name="ContentTypeId">
    <vt:lpwstr>0x010100D6CFDD771DAAD44C8F904D3960E95BB0</vt:lpwstr>
  </property>
  <property fmtid="{D5CDD505-2E9C-101B-9397-08002B2CF9AE}" pid="6" name="MediaServiceImageTags">
    <vt:lpwstr/>
  </property>
</Properties>
</file>